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27" w:rsidRDefault="00C35F27" w:rsidP="00B35440">
      <w:pPr>
        <w:pStyle w:val="Nagwek"/>
        <w:rPr>
          <w:rFonts w:ascii="Arial" w:hAnsi="Arial" w:cs="Arial"/>
          <w:sz w:val="18"/>
          <w:szCs w:val="18"/>
        </w:rPr>
      </w:pPr>
    </w:p>
    <w:p w:rsidR="008E7F9C" w:rsidRPr="00EB422D" w:rsidRDefault="008E7F9C" w:rsidP="00AA07A3">
      <w:pPr>
        <w:pStyle w:val="Nagwek"/>
        <w:ind w:left="708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8E7F9C" w:rsidRPr="00EB422D" w:rsidRDefault="008E7F9C" w:rsidP="005249DC">
      <w:pPr>
        <w:pStyle w:val="Nagwek"/>
        <w:ind w:left="567"/>
        <w:jc w:val="right"/>
        <w:rPr>
          <w:rFonts w:ascii="Arial" w:hAnsi="Arial" w:cs="Arial"/>
          <w:i/>
          <w:color w:val="FF0000"/>
          <w:sz w:val="18"/>
          <w:szCs w:val="18"/>
        </w:rPr>
      </w:pPr>
    </w:p>
    <w:p w:rsidR="00C621A5" w:rsidRPr="00EB422D" w:rsidRDefault="00C621A5" w:rsidP="005249DC">
      <w:pPr>
        <w:pStyle w:val="Nagwek"/>
        <w:ind w:left="567"/>
        <w:jc w:val="right"/>
        <w:rPr>
          <w:rFonts w:ascii="Arial" w:hAnsi="Arial" w:cs="Arial"/>
          <w:i/>
          <w:color w:val="FF0000"/>
          <w:sz w:val="18"/>
          <w:szCs w:val="18"/>
        </w:rPr>
      </w:pPr>
      <w:bookmarkStart w:id="0" w:name="_GoBack"/>
      <w:bookmarkEnd w:id="0"/>
    </w:p>
    <w:p w:rsidR="003071F9" w:rsidRPr="00EC44F7" w:rsidRDefault="00AD0924" w:rsidP="005249DC">
      <w:pPr>
        <w:shd w:val="clear" w:color="auto" w:fill="FFFFFF"/>
        <w:spacing w:before="30" w:after="30"/>
        <w:ind w:left="567"/>
        <w:jc w:val="center"/>
        <w:rPr>
          <w:rFonts w:ascii="Calibri" w:hAnsi="Calibri" w:cs="Calibri"/>
          <w:b/>
          <w:i/>
          <w:smallCaps/>
          <w:sz w:val="24"/>
          <w:szCs w:val="24"/>
        </w:rPr>
      </w:pPr>
      <w:r w:rsidRPr="00EC44F7">
        <w:rPr>
          <w:rFonts w:ascii="Calibri" w:hAnsi="Calibri" w:cs="Calibri"/>
          <w:b/>
          <w:i/>
          <w:smallCaps/>
          <w:sz w:val="24"/>
          <w:szCs w:val="24"/>
        </w:rPr>
        <w:t>KLAUZULE</w:t>
      </w:r>
      <w:r w:rsidR="00BF3E2D" w:rsidRPr="00EC44F7">
        <w:rPr>
          <w:rFonts w:ascii="Calibri" w:hAnsi="Calibri" w:cs="Calibri"/>
          <w:b/>
          <w:i/>
          <w:smallCaps/>
          <w:sz w:val="24"/>
          <w:szCs w:val="24"/>
        </w:rPr>
        <w:t xml:space="preserve"> INFORMACYJNE I</w:t>
      </w:r>
      <w:r w:rsidR="0098539F" w:rsidRPr="00EC44F7">
        <w:rPr>
          <w:rFonts w:ascii="Calibri" w:hAnsi="Calibri" w:cs="Calibri"/>
          <w:b/>
          <w:i/>
          <w:smallCaps/>
          <w:sz w:val="24"/>
          <w:szCs w:val="24"/>
        </w:rPr>
        <w:t xml:space="preserve"> </w:t>
      </w:r>
      <w:r w:rsidR="007A06C9" w:rsidRPr="00EC44F7">
        <w:rPr>
          <w:rFonts w:ascii="Calibri" w:hAnsi="Calibri" w:cs="Calibri"/>
          <w:b/>
          <w:i/>
          <w:smallCaps/>
          <w:sz w:val="24"/>
          <w:szCs w:val="24"/>
        </w:rPr>
        <w:t xml:space="preserve">KLAUZULE </w:t>
      </w:r>
      <w:r w:rsidR="0098539F" w:rsidRPr="00EC44F7">
        <w:rPr>
          <w:rFonts w:ascii="Calibri" w:hAnsi="Calibri" w:cs="Calibri"/>
          <w:b/>
          <w:i/>
          <w:smallCaps/>
          <w:sz w:val="24"/>
          <w:szCs w:val="24"/>
        </w:rPr>
        <w:t>ZGÓD</w:t>
      </w:r>
    </w:p>
    <w:p w:rsidR="00C621A5" w:rsidRPr="00EB422D" w:rsidRDefault="00C621A5" w:rsidP="005249DC">
      <w:pPr>
        <w:spacing w:after="120"/>
        <w:ind w:left="567"/>
        <w:jc w:val="both"/>
        <w:rPr>
          <w:rFonts w:ascii="Calibri" w:hAnsi="Calibri" w:cs="Calibri"/>
          <w:b/>
          <w:i/>
          <w:smallCaps/>
          <w:color w:val="FF0000"/>
          <w:sz w:val="24"/>
          <w:szCs w:val="24"/>
        </w:rPr>
      </w:pPr>
      <w:bookmarkStart w:id="1" w:name="_Toc505263322"/>
    </w:p>
    <w:p w:rsidR="00D854E8" w:rsidRPr="007450B2" w:rsidRDefault="00D854E8" w:rsidP="005249DC">
      <w:pPr>
        <w:spacing w:after="120"/>
        <w:ind w:left="567"/>
        <w:jc w:val="both"/>
        <w:rPr>
          <w:rFonts w:ascii="Calibri" w:hAnsi="Calibri" w:cs="Calibri"/>
          <w:b/>
          <w:i/>
          <w:smallCaps/>
          <w:sz w:val="24"/>
          <w:szCs w:val="24"/>
        </w:rPr>
      </w:pPr>
      <w:r w:rsidRPr="007450B2">
        <w:rPr>
          <w:rFonts w:ascii="Calibri" w:hAnsi="Calibri" w:cs="Calibri"/>
          <w:b/>
          <w:i/>
          <w:smallCaps/>
          <w:sz w:val="24"/>
          <w:szCs w:val="24"/>
        </w:rPr>
        <w:t>KLAUZULA INFORMACYJNA</w:t>
      </w:r>
      <w:bookmarkEnd w:id="1"/>
      <w:r w:rsidRPr="007450B2">
        <w:rPr>
          <w:rFonts w:ascii="Calibri" w:hAnsi="Calibri" w:cs="Calibri"/>
          <w:b/>
          <w:i/>
          <w:smallCaps/>
          <w:sz w:val="24"/>
          <w:szCs w:val="24"/>
        </w:rPr>
        <w:t xml:space="preserve"> BANKU </w:t>
      </w:r>
      <w:r w:rsidR="00EC44F7">
        <w:rPr>
          <w:rFonts w:ascii="Calibri" w:hAnsi="Calibri" w:cs="Calibri"/>
          <w:b/>
          <w:i/>
          <w:smallCaps/>
          <w:sz w:val="24"/>
          <w:szCs w:val="24"/>
        </w:rPr>
        <w:t>SPÓŁDZIELCZEGO W ŻMIGRODZIE</w:t>
      </w:r>
    </w:p>
    <w:p w:rsidR="00D854E8" w:rsidRPr="007450B2" w:rsidRDefault="00D854E8" w:rsidP="005249DC">
      <w:pPr>
        <w:spacing w:before="120" w:after="120" w:line="240" w:lineRule="atLeast"/>
        <w:ind w:left="567"/>
        <w:jc w:val="both"/>
        <w:rPr>
          <w:rFonts w:ascii="Calibri" w:hAnsi="Calibri" w:cs="Calibri"/>
          <w:i/>
        </w:rPr>
      </w:pPr>
      <w:bookmarkStart w:id="2" w:name="_Hlk500773217"/>
      <w:r w:rsidRPr="007450B2">
        <w:rPr>
          <w:rFonts w:ascii="Calibri" w:hAnsi="Calibri" w:cs="Calibri"/>
          <w:i/>
        </w:rPr>
        <w:t xml:space="preserve">Bank </w:t>
      </w:r>
      <w:r w:rsidR="00B25EF8" w:rsidRPr="007450B2">
        <w:rPr>
          <w:rFonts w:ascii="Calibri" w:hAnsi="Calibri" w:cs="Calibri"/>
          <w:i/>
        </w:rPr>
        <w:t>Spółdzielczy w Żmigrodzie</w:t>
      </w:r>
      <w:r w:rsidRPr="007450B2">
        <w:rPr>
          <w:rFonts w:ascii="Calibri" w:hAnsi="Calibri" w:cs="Calibri"/>
          <w:i/>
        </w:rPr>
        <w:t xml:space="preserve"> informuje Panią/Pana o przetwarzaniu danych osobowych stanowiących Pani/Pana własność zgodnie z</w:t>
      </w:r>
      <w:r w:rsidR="00537726" w:rsidRPr="007450B2">
        <w:rPr>
          <w:rFonts w:ascii="Calibri" w:hAnsi="Calibri" w:cs="Calibri"/>
          <w:i/>
        </w:rPr>
        <w:t> </w:t>
      </w:r>
      <w:r w:rsidRPr="007450B2">
        <w:rPr>
          <w:rFonts w:ascii="Calibri" w:hAnsi="Calibri" w:cs="Calibri"/>
          <w:i/>
        </w:rPr>
        <w:t>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</w:t>
      </w:r>
      <w:r w:rsidR="005D1EB7" w:rsidRPr="007450B2">
        <w:rPr>
          <w:rFonts w:ascii="Calibri" w:hAnsi="Calibri" w:cs="Calibri"/>
          <w:i/>
        </w:rPr>
        <w:t xml:space="preserve">porządzenie o ochronie danych, zwane </w:t>
      </w:r>
      <w:r w:rsidRPr="007450B2">
        <w:rPr>
          <w:rFonts w:ascii="Calibri" w:hAnsi="Calibri" w:cs="Calibri"/>
          <w:i/>
        </w:rPr>
        <w:t>dalej „</w:t>
      </w:r>
      <w:r w:rsidRPr="007450B2">
        <w:rPr>
          <w:rFonts w:ascii="Calibri" w:hAnsi="Calibri" w:cs="Calibri"/>
          <w:b/>
          <w:i/>
        </w:rPr>
        <w:t>RODO</w:t>
      </w:r>
      <w:r w:rsidRPr="007450B2">
        <w:rPr>
          <w:rFonts w:ascii="Calibri" w:hAnsi="Calibri" w:cs="Calibri"/>
          <w:i/>
        </w:rPr>
        <w:t xml:space="preserve">”): </w:t>
      </w:r>
      <w:bookmarkEnd w:id="2"/>
    </w:p>
    <w:p w:rsidR="00D854E8" w:rsidRPr="007450B2" w:rsidRDefault="00D854E8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bookmarkStart w:id="3" w:name="_Hlk498000204"/>
      <w:r w:rsidRPr="007450B2">
        <w:rPr>
          <w:rFonts w:ascii="Calibri" w:hAnsi="Calibri" w:cs="Calibri"/>
          <w:b/>
          <w:i/>
          <w:sz w:val="20"/>
        </w:rPr>
        <w:t>Administrator danych osobowych.</w:t>
      </w:r>
    </w:p>
    <w:p w:rsidR="00D854E8" w:rsidRPr="00EC44F7" w:rsidRDefault="00D854E8" w:rsidP="00BA5C1A">
      <w:pPr>
        <w:pStyle w:val="Akapitzlist"/>
        <w:numPr>
          <w:ilvl w:val="0"/>
          <w:numId w:val="0"/>
        </w:numPr>
        <w:tabs>
          <w:tab w:val="center" w:pos="-3544"/>
        </w:tabs>
        <w:spacing w:before="120" w:after="120" w:line="240" w:lineRule="atLeast"/>
        <w:ind w:left="993"/>
        <w:jc w:val="both"/>
        <w:rPr>
          <w:rFonts w:ascii="Calibri" w:hAnsi="Calibri" w:cs="Calibri"/>
          <w:b w:val="0"/>
          <w:i/>
          <w:sz w:val="20"/>
        </w:rPr>
      </w:pPr>
      <w:bookmarkStart w:id="4" w:name="_Hlk512202745"/>
      <w:r w:rsidRPr="007450B2">
        <w:rPr>
          <w:rFonts w:ascii="Calibri" w:hAnsi="Calibri" w:cs="Calibri"/>
          <w:b w:val="0"/>
          <w:i/>
          <w:sz w:val="20"/>
        </w:rPr>
        <w:t xml:space="preserve">Bank </w:t>
      </w:r>
      <w:r w:rsidR="00B25EF8" w:rsidRPr="007450B2">
        <w:rPr>
          <w:rFonts w:ascii="Calibri" w:hAnsi="Calibri" w:cs="Calibri"/>
          <w:b w:val="0"/>
          <w:i/>
          <w:sz w:val="20"/>
        </w:rPr>
        <w:t>Spółdzielczy w Żmigrodzie</w:t>
      </w:r>
      <w:r w:rsidRPr="007450B2">
        <w:rPr>
          <w:rFonts w:ascii="Calibri" w:hAnsi="Calibri" w:cs="Calibri"/>
          <w:b w:val="0"/>
          <w:i/>
          <w:sz w:val="20"/>
        </w:rPr>
        <w:t xml:space="preserve"> </w:t>
      </w:r>
      <w:bookmarkEnd w:id="4"/>
      <w:r w:rsidR="00B25EF8" w:rsidRPr="007450B2">
        <w:rPr>
          <w:rFonts w:ascii="Calibri" w:hAnsi="Calibri" w:cs="Calibri"/>
          <w:b w:val="0"/>
          <w:i/>
          <w:sz w:val="20"/>
        </w:rPr>
        <w:t xml:space="preserve">z siedzibą przy ul. M. </w:t>
      </w:r>
      <w:proofErr w:type="gramStart"/>
      <w:r w:rsidR="00B25EF8" w:rsidRPr="007450B2">
        <w:rPr>
          <w:rFonts w:ascii="Calibri" w:hAnsi="Calibri" w:cs="Calibri"/>
          <w:b w:val="0"/>
          <w:i/>
          <w:sz w:val="20"/>
        </w:rPr>
        <w:t xml:space="preserve">Konopnickiej 1-3 </w:t>
      </w:r>
      <w:r w:rsidRPr="007450B2">
        <w:rPr>
          <w:rFonts w:ascii="Calibri" w:hAnsi="Calibri" w:cs="Calibri"/>
          <w:b w:val="0"/>
          <w:i/>
          <w:sz w:val="20"/>
        </w:rPr>
        <w:t xml:space="preserve"> </w:t>
      </w:r>
      <w:r w:rsidR="00B25EF8" w:rsidRPr="007450B2">
        <w:rPr>
          <w:rFonts w:ascii="Calibri" w:hAnsi="Calibri" w:cs="Calibri"/>
          <w:b w:val="0"/>
          <w:i/>
          <w:sz w:val="20"/>
        </w:rPr>
        <w:t>55-140 Żmigród</w:t>
      </w:r>
      <w:proofErr w:type="gramEnd"/>
      <w:r w:rsidRPr="007450B2">
        <w:rPr>
          <w:rFonts w:ascii="Calibri" w:hAnsi="Calibri" w:cs="Calibri"/>
          <w:b w:val="0"/>
          <w:i/>
          <w:sz w:val="20"/>
        </w:rPr>
        <w:t xml:space="preserve">, jest Administratorem </w:t>
      </w:r>
      <w:r w:rsidRPr="00EC44F7">
        <w:rPr>
          <w:rFonts w:ascii="Calibri" w:hAnsi="Calibri" w:cs="Calibri"/>
          <w:b w:val="0"/>
          <w:i/>
          <w:sz w:val="20"/>
        </w:rPr>
        <w:t>Pani/Pana</w:t>
      </w:r>
      <w:r w:rsidR="000A134C" w:rsidRPr="00EC44F7">
        <w:rPr>
          <w:rFonts w:ascii="Calibri" w:hAnsi="Calibri" w:cs="Calibri"/>
          <w:b w:val="0"/>
          <w:i/>
          <w:sz w:val="20"/>
        </w:rPr>
        <w:t xml:space="preserve"> danych </w:t>
      </w:r>
      <w:r w:rsidRPr="00EC44F7">
        <w:rPr>
          <w:rFonts w:ascii="Calibri" w:hAnsi="Calibri" w:cs="Calibri"/>
          <w:b w:val="0"/>
          <w:i/>
          <w:sz w:val="20"/>
        </w:rPr>
        <w:t>osobowych (</w:t>
      </w:r>
      <w:r w:rsidR="00C83FF1" w:rsidRPr="00EC44F7">
        <w:rPr>
          <w:rFonts w:ascii="Calibri" w:hAnsi="Calibri" w:cs="Calibri"/>
          <w:b w:val="0"/>
          <w:i/>
          <w:sz w:val="20"/>
        </w:rPr>
        <w:t xml:space="preserve">zwanym </w:t>
      </w:r>
      <w:r w:rsidRPr="00EC44F7">
        <w:rPr>
          <w:rFonts w:ascii="Calibri" w:hAnsi="Calibri" w:cs="Calibri"/>
          <w:b w:val="0"/>
          <w:i/>
          <w:sz w:val="20"/>
        </w:rPr>
        <w:t>dalej „</w:t>
      </w:r>
      <w:r w:rsidRPr="00EC44F7">
        <w:rPr>
          <w:rFonts w:ascii="Calibri" w:hAnsi="Calibri" w:cs="Calibri"/>
          <w:i/>
          <w:sz w:val="20"/>
        </w:rPr>
        <w:t>Administrat</w:t>
      </w:r>
      <w:r w:rsidR="00FE556B" w:rsidRPr="00EC44F7">
        <w:rPr>
          <w:rFonts w:ascii="Calibri" w:hAnsi="Calibri" w:cs="Calibri"/>
          <w:i/>
          <w:sz w:val="20"/>
        </w:rPr>
        <w:t>or</w:t>
      </w:r>
      <w:r w:rsidR="00C83FF1" w:rsidRPr="00EC44F7">
        <w:rPr>
          <w:rFonts w:ascii="Calibri" w:hAnsi="Calibri" w:cs="Calibri"/>
          <w:i/>
          <w:sz w:val="20"/>
        </w:rPr>
        <w:t>em</w:t>
      </w:r>
      <w:r w:rsidRPr="00EC44F7">
        <w:rPr>
          <w:rFonts w:ascii="Calibri" w:hAnsi="Calibri" w:cs="Calibri"/>
          <w:b w:val="0"/>
          <w:i/>
          <w:sz w:val="20"/>
        </w:rPr>
        <w:t xml:space="preserve">”). </w:t>
      </w:r>
    </w:p>
    <w:p w:rsidR="00D854E8" w:rsidRPr="00EC44F7" w:rsidRDefault="00D854E8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EC44F7">
        <w:rPr>
          <w:rFonts w:ascii="Calibri" w:hAnsi="Calibri" w:cs="Calibri"/>
          <w:b/>
          <w:i/>
          <w:sz w:val="20"/>
        </w:rPr>
        <w:t>Inspektor Ochrony Danych.</w:t>
      </w:r>
    </w:p>
    <w:p w:rsidR="00D854E8" w:rsidRDefault="00D854E8" w:rsidP="000A134C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i/>
          <w:sz w:val="20"/>
        </w:rPr>
      </w:pPr>
      <w:r w:rsidRPr="00EC44F7">
        <w:rPr>
          <w:rFonts w:ascii="Calibri" w:hAnsi="Calibri" w:cs="Calibri"/>
          <w:b w:val="0"/>
          <w:i/>
          <w:sz w:val="20"/>
        </w:rPr>
        <w:t xml:space="preserve">Administrator wyznaczył Inspektora Ochrony </w:t>
      </w:r>
      <w:proofErr w:type="gramStart"/>
      <w:r w:rsidRPr="00EC44F7">
        <w:rPr>
          <w:rFonts w:ascii="Calibri" w:hAnsi="Calibri" w:cs="Calibri"/>
          <w:b w:val="0"/>
          <w:i/>
          <w:sz w:val="20"/>
        </w:rPr>
        <w:t>Danych z którym</w:t>
      </w:r>
      <w:proofErr w:type="gramEnd"/>
      <w:r w:rsidRPr="00EC44F7">
        <w:rPr>
          <w:rFonts w:ascii="Calibri" w:hAnsi="Calibri" w:cs="Calibri"/>
          <w:b w:val="0"/>
          <w:i/>
          <w:sz w:val="20"/>
        </w:rPr>
        <w:t xml:space="preserve"> może się Pani/Pan skontaktować w sprawach ochrony swoich danych osobowych</w:t>
      </w:r>
      <w:bookmarkStart w:id="5" w:name="_Hlk511946120"/>
      <w:r w:rsidRPr="00EC44F7">
        <w:rPr>
          <w:rFonts w:ascii="Calibri" w:hAnsi="Calibri" w:cs="Calibri"/>
          <w:b w:val="0"/>
          <w:i/>
          <w:sz w:val="20"/>
        </w:rPr>
        <w:t xml:space="preserve"> pod adresem e -mail: </w:t>
      </w:r>
      <w:hyperlink r:id="rId8" w:history="1">
        <w:r w:rsidRPr="00EC44F7">
          <w:rPr>
            <w:rStyle w:val="Hipercze"/>
            <w:rFonts w:ascii="Calibri" w:hAnsi="Calibri" w:cs="Calibri"/>
            <w:b w:val="0"/>
            <w:i/>
            <w:color w:val="auto"/>
            <w:sz w:val="20"/>
          </w:rPr>
          <w:t>iod@b</w:t>
        </w:r>
        <w:r w:rsidR="00EC44F7" w:rsidRPr="00EC44F7">
          <w:rPr>
            <w:rStyle w:val="Hipercze"/>
            <w:rFonts w:ascii="Calibri" w:hAnsi="Calibri" w:cs="Calibri"/>
            <w:b w:val="0"/>
            <w:i/>
            <w:color w:val="auto"/>
            <w:sz w:val="20"/>
          </w:rPr>
          <w:t>szmigrod.com.pl</w:t>
        </w:r>
      </w:hyperlink>
      <w:r w:rsidRPr="00EC44F7">
        <w:rPr>
          <w:rFonts w:ascii="Calibri" w:hAnsi="Calibri" w:cs="Calibri"/>
          <w:b w:val="0"/>
          <w:i/>
          <w:sz w:val="20"/>
        </w:rPr>
        <w:t xml:space="preserve">, pod numerem telefonu </w:t>
      </w:r>
      <w:r w:rsidR="00EC44F7" w:rsidRPr="00EC44F7">
        <w:rPr>
          <w:rFonts w:ascii="Calibri" w:hAnsi="Calibri" w:cs="Calibri"/>
          <w:b w:val="0"/>
          <w:i/>
          <w:sz w:val="20"/>
        </w:rPr>
        <w:t xml:space="preserve">71 380 61 18 </w:t>
      </w:r>
      <w:r w:rsidRPr="00EC44F7">
        <w:rPr>
          <w:rFonts w:ascii="Calibri" w:hAnsi="Calibri" w:cs="Calibri"/>
          <w:b w:val="0"/>
          <w:i/>
          <w:sz w:val="20"/>
        </w:rPr>
        <w:t>lub pisemnie na adres</w:t>
      </w:r>
      <w:r w:rsidR="005D4A3A" w:rsidRPr="00EC44F7">
        <w:rPr>
          <w:rFonts w:ascii="Calibri" w:hAnsi="Calibri" w:cs="Calibri"/>
          <w:b w:val="0"/>
          <w:i/>
          <w:sz w:val="20"/>
        </w:rPr>
        <w:t xml:space="preserve"> naszej siedziby wskazany w ustępie</w:t>
      </w:r>
      <w:r w:rsidRPr="00EC44F7">
        <w:rPr>
          <w:rFonts w:ascii="Calibri" w:hAnsi="Calibri" w:cs="Calibri"/>
          <w:b w:val="0"/>
          <w:i/>
          <w:sz w:val="20"/>
        </w:rPr>
        <w:t xml:space="preserve"> 1 powyżej. </w:t>
      </w:r>
    </w:p>
    <w:p w:rsidR="00AC650D" w:rsidRPr="000A134C" w:rsidRDefault="00AC650D" w:rsidP="00AC650D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Grupa Bank BPS</w:t>
      </w:r>
      <w:r>
        <w:rPr>
          <w:rFonts w:ascii="Calibri" w:hAnsi="Calibri" w:cs="Calibri"/>
          <w:b/>
          <w:sz w:val="20"/>
        </w:rPr>
        <w:t>.</w:t>
      </w:r>
    </w:p>
    <w:p w:rsidR="00AC650D" w:rsidRPr="00AC650D" w:rsidRDefault="00AC650D" w:rsidP="00AC650D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Grupę Bank BPS tworzą spółki: Bank BPS S.A., BPS Towarzystwo Funduszy Inwestycyjnych Spółka Akcyjna, z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 xml:space="preserve">siedzibą w Warszawie, ul. Grzybowska 81, Dom Maklerski Banku Polskiej Spółdzielczości S.A. </w:t>
      </w:r>
      <w:proofErr w:type="gramStart"/>
      <w:r w:rsidRPr="00752766">
        <w:rPr>
          <w:rFonts w:ascii="Calibri" w:hAnsi="Calibri" w:cs="Calibri"/>
          <w:b w:val="0"/>
          <w:sz w:val="20"/>
        </w:rPr>
        <w:t>z</w:t>
      </w:r>
      <w:proofErr w:type="gramEnd"/>
      <w:r w:rsidRPr="00752766">
        <w:rPr>
          <w:rFonts w:ascii="Calibri" w:hAnsi="Calibri" w:cs="Calibri"/>
          <w:b w:val="0"/>
          <w:sz w:val="20"/>
        </w:rPr>
        <w:t xml:space="preserve"> siedzibą w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Warszawie, ul. Grzybowsk</w:t>
      </w:r>
      <w:r>
        <w:rPr>
          <w:rFonts w:ascii="Calibri" w:hAnsi="Calibri" w:cs="Calibri"/>
          <w:b w:val="0"/>
          <w:sz w:val="20"/>
        </w:rPr>
        <w:t>a 81, BPS Leasing S.A.</w:t>
      </w:r>
      <w:r w:rsidRPr="00752766">
        <w:rPr>
          <w:rFonts w:ascii="Calibri" w:hAnsi="Calibri" w:cs="Calibri"/>
          <w:b w:val="0"/>
          <w:sz w:val="20"/>
        </w:rPr>
        <w:t xml:space="preserve"> </w:t>
      </w:r>
      <w:proofErr w:type="gramStart"/>
      <w:r w:rsidRPr="00752766">
        <w:rPr>
          <w:rFonts w:ascii="Calibri" w:hAnsi="Calibri" w:cs="Calibri"/>
          <w:b w:val="0"/>
          <w:sz w:val="20"/>
        </w:rPr>
        <w:t>z</w:t>
      </w:r>
      <w:proofErr w:type="gramEnd"/>
      <w:r w:rsidRPr="00752766">
        <w:rPr>
          <w:rFonts w:ascii="Calibri" w:hAnsi="Calibri" w:cs="Calibri"/>
          <w:b w:val="0"/>
          <w:sz w:val="20"/>
        </w:rPr>
        <w:t xml:space="preserve"> siedzibą w Warszawie, ul. Grzybowska 87, BPS Faktor</w:t>
      </w:r>
      <w:r>
        <w:rPr>
          <w:rFonts w:ascii="Calibri" w:hAnsi="Calibri" w:cs="Calibri"/>
          <w:b w:val="0"/>
          <w:sz w:val="20"/>
        </w:rPr>
        <w:t xml:space="preserve"> S.A.</w:t>
      </w:r>
      <w:r w:rsidRPr="00752766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br/>
      </w:r>
      <w:r w:rsidRPr="00752766">
        <w:rPr>
          <w:rFonts w:ascii="Calibri" w:hAnsi="Calibri" w:cs="Calibri"/>
          <w:b w:val="0"/>
          <w:sz w:val="20"/>
        </w:rPr>
        <w:t xml:space="preserve">z siedzibą  w Warszawie, ul. Grzybowska 81 </w:t>
      </w:r>
      <w:r>
        <w:rPr>
          <w:rFonts w:ascii="Calibri" w:hAnsi="Calibri" w:cs="Calibri"/>
          <w:b w:val="0"/>
          <w:sz w:val="20"/>
        </w:rPr>
        <w:t xml:space="preserve">oraz </w:t>
      </w:r>
      <w:r w:rsidRPr="00752766">
        <w:rPr>
          <w:rFonts w:ascii="Calibri" w:hAnsi="Calibri" w:cs="Calibri"/>
          <w:b w:val="0"/>
          <w:sz w:val="20"/>
        </w:rPr>
        <w:t xml:space="preserve">Banki Spółdzielcze będące członkami </w:t>
      </w:r>
      <w:proofErr w:type="gramStart"/>
      <w:r w:rsidRPr="00752766">
        <w:rPr>
          <w:rFonts w:ascii="Calibri" w:hAnsi="Calibri" w:cs="Calibri"/>
          <w:b w:val="0"/>
          <w:sz w:val="20"/>
        </w:rPr>
        <w:t>zrzeszenia  (pełna</w:t>
      </w:r>
      <w:proofErr w:type="gramEnd"/>
      <w:r w:rsidRPr="00752766">
        <w:rPr>
          <w:rFonts w:ascii="Calibri" w:hAnsi="Calibri" w:cs="Calibri"/>
          <w:b w:val="0"/>
          <w:sz w:val="20"/>
        </w:rPr>
        <w:t xml:space="preserve"> lista jest dostępna na stronie </w:t>
      </w:r>
      <w:r>
        <w:rPr>
          <w:rFonts w:ascii="Calibri" w:hAnsi="Calibri" w:cs="Calibri"/>
          <w:b w:val="0"/>
          <w:sz w:val="20"/>
        </w:rPr>
        <w:t xml:space="preserve">internetowej </w:t>
      </w:r>
      <w:hyperlink r:id="rId9" w:history="1">
        <w:r w:rsidRPr="00143280">
          <w:rPr>
            <w:rStyle w:val="Hipercze"/>
            <w:rFonts w:ascii="Calibri" w:hAnsi="Calibri" w:cs="Calibri"/>
            <w:b w:val="0"/>
            <w:sz w:val="20"/>
          </w:rPr>
          <w:t>www.bankbps.pl/o-grupie-bps</w:t>
        </w:r>
      </w:hyperlink>
      <w:r w:rsidRPr="00143280">
        <w:rPr>
          <w:rFonts w:ascii="Calibri" w:hAnsi="Calibri" w:cs="Calibri"/>
          <w:b w:val="0"/>
          <w:sz w:val="20"/>
        </w:rPr>
        <w:t>)</w:t>
      </w:r>
      <w:r>
        <w:rPr>
          <w:rFonts w:ascii="Calibri" w:hAnsi="Calibri" w:cs="Calibri"/>
          <w:b w:val="0"/>
          <w:sz w:val="20"/>
        </w:rPr>
        <w:t>.</w:t>
      </w:r>
    </w:p>
    <w:bookmarkEnd w:id="5"/>
    <w:p w:rsidR="00D854E8" w:rsidRPr="00B25EF8" w:rsidRDefault="000A134C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Cele i podstawy przetwarzania.</w:t>
      </w:r>
    </w:p>
    <w:p w:rsidR="000A134C" w:rsidRPr="00B25EF8" w:rsidRDefault="00D854E8" w:rsidP="007450B2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>Administrator będzie przetwarzać Pani/Pana dane:</w:t>
      </w:r>
    </w:p>
    <w:p w:rsidR="00D854E8" w:rsidRPr="00B25EF8" w:rsidRDefault="00D854E8" w:rsidP="00494A82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bookmarkStart w:id="6" w:name="_Hlk505261861"/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="004B7F16" w:rsidRPr="00B25EF8">
        <w:rPr>
          <w:rFonts w:ascii="Calibri" w:hAnsi="Calibri" w:cs="Calibri"/>
          <w:b w:val="0"/>
          <w:i/>
          <w:sz w:val="20"/>
        </w:rPr>
        <w:t xml:space="preserve"> celu </w:t>
      </w:r>
      <w:r w:rsidR="00B56E0B" w:rsidRPr="00B25EF8">
        <w:rPr>
          <w:rFonts w:ascii="Calibri" w:hAnsi="Calibri" w:cs="Calibri"/>
          <w:b w:val="0"/>
          <w:i/>
          <w:sz w:val="20"/>
        </w:rPr>
        <w:t xml:space="preserve">realizacji zawartej </w:t>
      </w:r>
      <w:r w:rsidR="004B7F16" w:rsidRPr="00B25EF8">
        <w:rPr>
          <w:rFonts w:ascii="Calibri" w:hAnsi="Calibri" w:cs="Calibri"/>
          <w:b w:val="0"/>
          <w:i/>
          <w:sz w:val="20"/>
        </w:rPr>
        <w:t xml:space="preserve">umowy </w:t>
      </w:r>
      <w:r w:rsidR="003479AD" w:rsidRPr="00B25EF8">
        <w:rPr>
          <w:rFonts w:ascii="Calibri" w:hAnsi="Calibri" w:cs="Calibri"/>
          <w:b w:val="0"/>
          <w:i/>
          <w:sz w:val="20"/>
        </w:rPr>
        <w:t xml:space="preserve">prowadzenia rachunku bankowego </w:t>
      </w:r>
      <w:r w:rsidRPr="00B25EF8">
        <w:rPr>
          <w:rFonts w:ascii="Calibri" w:hAnsi="Calibri" w:cs="Calibri"/>
          <w:b w:val="0"/>
          <w:i/>
          <w:sz w:val="20"/>
        </w:rPr>
        <w:t>(podstawa z art. 6 ust 1 lit. b RODO);</w:t>
      </w:r>
    </w:p>
    <w:p w:rsidR="00D854E8" w:rsidRPr="00B25EF8" w:rsidRDefault="00D854E8" w:rsidP="00494A82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oceny ryzyka kredytowego na podstawie </w:t>
      </w:r>
      <w:r w:rsidR="004A5BA1" w:rsidRPr="00B25EF8">
        <w:rPr>
          <w:rFonts w:ascii="Calibri" w:hAnsi="Calibri" w:cs="Calibri"/>
          <w:b w:val="0"/>
          <w:i/>
          <w:sz w:val="20"/>
        </w:rPr>
        <w:t xml:space="preserve">obowiązku </w:t>
      </w:r>
      <w:r w:rsidR="00ED6EA9" w:rsidRPr="00B25EF8">
        <w:rPr>
          <w:rFonts w:ascii="Calibri" w:hAnsi="Calibri" w:cs="Calibri"/>
          <w:b w:val="0"/>
          <w:i/>
          <w:sz w:val="20"/>
        </w:rPr>
        <w:t xml:space="preserve">z art. </w:t>
      </w:r>
      <w:r w:rsidR="00EF1067" w:rsidRPr="00B25EF8">
        <w:rPr>
          <w:rFonts w:ascii="Calibri" w:hAnsi="Calibri" w:cs="Calibri"/>
          <w:b w:val="0"/>
          <w:i/>
          <w:sz w:val="20"/>
        </w:rPr>
        <w:t xml:space="preserve">70 i </w:t>
      </w:r>
      <w:r w:rsidR="00ED6EA9" w:rsidRPr="00B25EF8">
        <w:rPr>
          <w:rFonts w:ascii="Calibri" w:hAnsi="Calibri" w:cs="Calibri"/>
          <w:b w:val="0"/>
          <w:i/>
          <w:sz w:val="20"/>
        </w:rPr>
        <w:t xml:space="preserve">105 ust. 4 </w:t>
      </w:r>
      <w:r w:rsidRPr="00B25EF8">
        <w:rPr>
          <w:rFonts w:ascii="Calibri" w:hAnsi="Calibri" w:cs="Calibri"/>
          <w:b w:val="0"/>
          <w:i/>
          <w:sz w:val="20"/>
        </w:rPr>
        <w:t xml:space="preserve">ustawy z dnia </w:t>
      </w:r>
      <w:r w:rsidR="008529E8" w:rsidRPr="00B25EF8">
        <w:rPr>
          <w:rFonts w:ascii="Calibri" w:hAnsi="Calibri" w:cs="Calibri"/>
          <w:b w:val="0"/>
          <w:i/>
          <w:sz w:val="20"/>
        </w:rPr>
        <w:br/>
      </w:r>
      <w:r w:rsidRPr="00B25EF8">
        <w:rPr>
          <w:rFonts w:ascii="Calibri" w:hAnsi="Calibri" w:cs="Calibri"/>
          <w:b w:val="0"/>
          <w:i/>
          <w:sz w:val="20"/>
        </w:rPr>
        <w:t xml:space="preserve">29 sierpnia 1997 r. </w:t>
      </w:r>
      <w:r w:rsidR="003C2872" w:rsidRPr="00B25EF8">
        <w:rPr>
          <w:rFonts w:ascii="Calibri" w:hAnsi="Calibri" w:cs="Calibri"/>
          <w:b w:val="0"/>
          <w:i/>
          <w:sz w:val="20"/>
        </w:rPr>
        <w:t>Prawo bankowe</w:t>
      </w:r>
      <w:r w:rsidR="00EF6C70" w:rsidRPr="00B25EF8">
        <w:rPr>
          <w:rFonts w:ascii="Calibri" w:hAnsi="Calibri" w:cs="Calibri"/>
          <w:b w:val="0"/>
          <w:i/>
          <w:sz w:val="20"/>
        </w:rPr>
        <w:t xml:space="preserve"> (Dz. U. </w:t>
      </w:r>
      <w:proofErr w:type="gramStart"/>
      <w:r w:rsidR="00EF6C70" w:rsidRPr="00B25EF8">
        <w:rPr>
          <w:rFonts w:ascii="Calibri" w:hAnsi="Calibri" w:cs="Calibri"/>
          <w:b w:val="0"/>
          <w:i/>
          <w:sz w:val="20"/>
        </w:rPr>
        <w:t>z</w:t>
      </w:r>
      <w:proofErr w:type="gramEnd"/>
      <w:r w:rsidR="00EF6C70" w:rsidRPr="00B25EF8">
        <w:rPr>
          <w:rFonts w:ascii="Calibri" w:hAnsi="Calibri" w:cs="Calibri"/>
          <w:b w:val="0"/>
          <w:i/>
          <w:sz w:val="20"/>
        </w:rPr>
        <w:t xml:space="preserve"> 2017</w:t>
      </w:r>
      <w:r w:rsidR="00917AC3" w:rsidRPr="00B25EF8">
        <w:rPr>
          <w:rFonts w:ascii="Calibri" w:hAnsi="Calibri" w:cs="Calibri"/>
          <w:b w:val="0"/>
          <w:i/>
          <w:sz w:val="20"/>
        </w:rPr>
        <w:t xml:space="preserve"> r.</w:t>
      </w:r>
      <w:r w:rsidRPr="00B25EF8">
        <w:rPr>
          <w:rFonts w:ascii="Calibri" w:hAnsi="Calibri" w:cs="Calibri"/>
          <w:b w:val="0"/>
          <w:i/>
          <w:sz w:val="20"/>
        </w:rPr>
        <w:t>, poz. 1</w:t>
      </w:r>
      <w:r w:rsidR="00EF6C70" w:rsidRPr="00B25EF8">
        <w:rPr>
          <w:rFonts w:ascii="Calibri" w:hAnsi="Calibri" w:cs="Calibri"/>
          <w:b w:val="0"/>
          <w:i/>
          <w:sz w:val="20"/>
        </w:rPr>
        <w:t>876</w:t>
      </w:r>
      <w:r w:rsidR="00A1655D" w:rsidRPr="00B25EF8">
        <w:rPr>
          <w:rFonts w:ascii="Calibri" w:hAnsi="Calibri" w:cs="Calibri"/>
          <w:b w:val="0"/>
          <w:i/>
          <w:sz w:val="20"/>
        </w:rPr>
        <w:t xml:space="preserve"> z </w:t>
      </w:r>
      <w:proofErr w:type="spellStart"/>
      <w:r w:rsidR="00A1655D" w:rsidRPr="00B25EF8">
        <w:rPr>
          <w:rFonts w:ascii="Calibri" w:hAnsi="Calibri" w:cs="Calibri"/>
          <w:b w:val="0"/>
          <w:i/>
          <w:sz w:val="20"/>
        </w:rPr>
        <w:t>późn.</w:t>
      </w:r>
      <w:proofErr w:type="gramStart"/>
      <w:r w:rsidR="00A1655D" w:rsidRPr="00B25EF8">
        <w:rPr>
          <w:rFonts w:ascii="Calibri" w:hAnsi="Calibri" w:cs="Calibri"/>
          <w:b w:val="0"/>
          <w:i/>
          <w:sz w:val="20"/>
        </w:rPr>
        <w:t>zm</w:t>
      </w:r>
      <w:proofErr w:type="spellEnd"/>
      <w:proofErr w:type="gramEnd"/>
      <w:r w:rsidR="00A1655D" w:rsidRPr="00B25EF8">
        <w:rPr>
          <w:rFonts w:ascii="Calibri" w:hAnsi="Calibri" w:cs="Calibri"/>
          <w:b w:val="0"/>
          <w:i/>
          <w:sz w:val="20"/>
        </w:rPr>
        <w:t>.</w:t>
      </w:r>
      <w:r w:rsidRPr="00B25EF8">
        <w:rPr>
          <w:rFonts w:ascii="Calibri" w:hAnsi="Calibri" w:cs="Calibri"/>
          <w:b w:val="0"/>
          <w:i/>
          <w:sz w:val="20"/>
        </w:rPr>
        <w:t>) (podstawa z art. 6 ust 1 lit. c RODO);</w:t>
      </w:r>
    </w:p>
    <w:p w:rsidR="00D854E8" w:rsidRPr="00B25EF8" w:rsidRDefault="00D854E8" w:rsidP="00494A82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wypełnienia obowiązków związanych z przeciwdziałaniem praniu pieniędzy oraz finansowaniu terroryzmu na podstawie obowiązku z rozdziału 5</w:t>
      </w:r>
      <w:r w:rsidR="00917AC3" w:rsidRPr="00B25EF8">
        <w:rPr>
          <w:rFonts w:ascii="Calibri" w:hAnsi="Calibri" w:cs="Calibri"/>
          <w:b w:val="0"/>
          <w:i/>
          <w:sz w:val="20"/>
        </w:rPr>
        <w:t xml:space="preserve"> ustawy z dnia 1 marca 2018 r.</w:t>
      </w:r>
      <w:r w:rsidRPr="00B25EF8">
        <w:rPr>
          <w:rFonts w:ascii="Calibri" w:hAnsi="Calibri" w:cs="Calibri"/>
          <w:b w:val="0"/>
          <w:i/>
          <w:sz w:val="20"/>
        </w:rPr>
        <w:t xml:space="preserve"> (Dz. U.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z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2018 r. poz. 723) o Przeciwdziałaniu praniu pieniędz</w:t>
      </w:r>
      <w:r w:rsidR="000074BE" w:rsidRPr="00B25EF8">
        <w:rPr>
          <w:rFonts w:ascii="Calibri" w:hAnsi="Calibri" w:cs="Calibri"/>
          <w:b w:val="0"/>
          <w:i/>
          <w:sz w:val="20"/>
        </w:rPr>
        <w:t>y oraz finansowaniu terroryzmu (</w:t>
      </w:r>
      <w:r w:rsidRPr="00B25EF8">
        <w:rPr>
          <w:rFonts w:ascii="Calibri" w:hAnsi="Calibri" w:cs="Calibri"/>
          <w:b w:val="0"/>
          <w:i/>
          <w:sz w:val="20"/>
        </w:rPr>
        <w:t>podstawa z art. 6 ust 1 lit. c RODO);</w:t>
      </w:r>
    </w:p>
    <w:p w:rsidR="006A7E31" w:rsidRPr="00B25EF8" w:rsidRDefault="006A7E31" w:rsidP="006A7E31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w celu wypełnienia </w:t>
      </w:r>
      <w:r w:rsidR="00B750C2" w:rsidRPr="00B25EF8">
        <w:rPr>
          <w:rFonts w:ascii="Calibri" w:hAnsi="Calibri" w:cs="Calibri"/>
          <w:b w:val="0"/>
          <w:i/>
          <w:sz w:val="20"/>
        </w:rPr>
        <w:t>zobowiązania do wymieniania z innymi państwami Unii Europejskiej i Organizacji Współpracy Gospodarczej i Rozwoju</w:t>
      </w:r>
      <w:r w:rsidRPr="00B25EF8">
        <w:rPr>
          <w:rFonts w:ascii="Calibri" w:hAnsi="Calibri" w:cs="Calibri"/>
          <w:b w:val="0"/>
          <w:i/>
          <w:sz w:val="20"/>
        </w:rPr>
        <w:t xml:space="preserve"> </w:t>
      </w:r>
      <w:r w:rsidR="00B750C2" w:rsidRPr="00B25EF8">
        <w:rPr>
          <w:rFonts w:ascii="Calibri" w:hAnsi="Calibri" w:cs="Calibri"/>
          <w:b w:val="0"/>
          <w:i/>
          <w:sz w:val="20"/>
        </w:rPr>
        <w:t xml:space="preserve">informacji o aktywach finansowych rezydentów tych państw zgromadzonych na rachunkach prowadzonych przez polskie instytucje </w:t>
      </w:r>
      <w:proofErr w:type="gramStart"/>
      <w:r w:rsidR="00B750C2" w:rsidRPr="00B25EF8">
        <w:rPr>
          <w:rFonts w:ascii="Calibri" w:hAnsi="Calibri" w:cs="Calibri"/>
          <w:b w:val="0"/>
          <w:i/>
          <w:sz w:val="20"/>
        </w:rPr>
        <w:t>finansowe  zgodnie</w:t>
      </w:r>
      <w:proofErr w:type="gramEnd"/>
      <w:r w:rsidR="00B750C2" w:rsidRPr="00B25EF8">
        <w:rPr>
          <w:rFonts w:ascii="Calibri" w:hAnsi="Calibri" w:cs="Calibri"/>
          <w:b w:val="0"/>
          <w:i/>
          <w:sz w:val="20"/>
        </w:rPr>
        <w:t xml:space="preserve"> z ustawą o wymianie informacji podatkowych z innymi państwami [Euro – </w:t>
      </w:r>
      <w:proofErr w:type="spellStart"/>
      <w:r w:rsidR="00B750C2" w:rsidRPr="00B25EF8">
        <w:rPr>
          <w:rFonts w:ascii="Calibri" w:hAnsi="Calibri" w:cs="Calibri"/>
          <w:b w:val="0"/>
          <w:i/>
          <w:sz w:val="20"/>
        </w:rPr>
        <w:t>Fatca</w:t>
      </w:r>
      <w:proofErr w:type="spellEnd"/>
      <w:r w:rsidR="00B750C2" w:rsidRPr="00B25EF8">
        <w:rPr>
          <w:rFonts w:ascii="Calibri" w:hAnsi="Calibri" w:cs="Calibri"/>
          <w:b w:val="0"/>
          <w:i/>
          <w:sz w:val="20"/>
        </w:rPr>
        <w:t>] (</w:t>
      </w:r>
      <w:proofErr w:type="spellStart"/>
      <w:r w:rsidR="00B750C2" w:rsidRPr="00B25EF8">
        <w:rPr>
          <w:rFonts w:ascii="Calibri" w:hAnsi="Calibri" w:cs="Calibri"/>
          <w:b w:val="0"/>
          <w:i/>
          <w:sz w:val="20"/>
        </w:rPr>
        <w:t>Dz.U</w:t>
      </w:r>
      <w:proofErr w:type="spellEnd"/>
      <w:r w:rsidR="00B750C2" w:rsidRPr="00B25EF8">
        <w:rPr>
          <w:rFonts w:ascii="Calibri" w:hAnsi="Calibri" w:cs="Calibri"/>
          <w:b w:val="0"/>
          <w:i/>
          <w:sz w:val="20"/>
        </w:rPr>
        <w:t xml:space="preserve">. </w:t>
      </w:r>
      <w:proofErr w:type="gramStart"/>
      <w:r w:rsidR="00B750C2" w:rsidRPr="00B25EF8">
        <w:rPr>
          <w:rFonts w:ascii="Calibri" w:hAnsi="Calibri" w:cs="Calibri"/>
          <w:b w:val="0"/>
          <w:i/>
          <w:sz w:val="20"/>
        </w:rPr>
        <w:t>z</w:t>
      </w:r>
      <w:proofErr w:type="gramEnd"/>
      <w:r w:rsidR="00B750C2" w:rsidRPr="00B25EF8">
        <w:rPr>
          <w:rFonts w:ascii="Calibri" w:hAnsi="Calibri" w:cs="Calibri"/>
          <w:b w:val="0"/>
          <w:i/>
          <w:sz w:val="20"/>
        </w:rPr>
        <w:t xml:space="preserve"> 2017 r. poz. 648), </w:t>
      </w:r>
      <w:r w:rsidRPr="00B25EF8">
        <w:rPr>
          <w:rFonts w:ascii="Calibri" w:hAnsi="Calibri" w:cs="Calibri"/>
          <w:b w:val="0"/>
          <w:i/>
          <w:sz w:val="20"/>
        </w:rPr>
        <w:t xml:space="preserve">gdy zawarliśmy umowę (podstawa </w:t>
      </w:r>
      <w:r w:rsidR="00BE0F66" w:rsidRPr="00B25EF8">
        <w:rPr>
          <w:rFonts w:ascii="Calibri" w:hAnsi="Calibri" w:cs="Calibri"/>
          <w:b w:val="0"/>
          <w:i/>
          <w:sz w:val="20"/>
        </w:rPr>
        <w:br/>
      </w:r>
      <w:r w:rsidRPr="00B25EF8">
        <w:rPr>
          <w:rFonts w:ascii="Calibri" w:hAnsi="Calibri" w:cs="Calibri"/>
          <w:b w:val="0"/>
          <w:i/>
          <w:sz w:val="20"/>
        </w:rPr>
        <w:t>z art. 6 ust 1 lit. c RODO);</w:t>
      </w:r>
    </w:p>
    <w:p w:rsidR="00D854E8" w:rsidRPr="00B25EF8" w:rsidRDefault="00D854E8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w celu rozpatrywania reklamacji na podstawie obowiązku z art. 3-10 ustawy z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dnia  5 sierpnia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2015 r.  </w:t>
      </w:r>
      <w:r w:rsidR="004A5BA1" w:rsidRPr="00B25EF8">
        <w:rPr>
          <w:rFonts w:ascii="Calibri" w:hAnsi="Calibri" w:cs="Calibri"/>
          <w:b w:val="0"/>
          <w:i/>
          <w:sz w:val="20"/>
        </w:rPr>
        <w:br/>
      </w:r>
      <w:r w:rsidRPr="00B25EF8">
        <w:rPr>
          <w:rFonts w:ascii="Calibri" w:hAnsi="Calibri" w:cs="Calibri"/>
          <w:b w:val="0"/>
          <w:i/>
          <w:sz w:val="20"/>
        </w:rPr>
        <w:t>o Rozpatrywaniu reklamacji przez podmioty rynku finansowego i o Rzeczniku Finansowym</w:t>
      </w:r>
      <w:r w:rsidR="00917AC3" w:rsidRPr="00B25EF8">
        <w:rPr>
          <w:rFonts w:ascii="Calibri" w:hAnsi="Calibri" w:cs="Calibri"/>
          <w:b w:val="0"/>
          <w:i/>
          <w:sz w:val="20"/>
        </w:rPr>
        <w:t xml:space="preserve"> </w:t>
      </w:r>
      <w:r w:rsidR="00EF6C70" w:rsidRPr="00B25EF8">
        <w:rPr>
          <w:rFonts w:ascii="Calibri" w:hAnsi="Calibri" w:cs="Calibri"/>
          <w:b w:val="0"/>
          <w:i/>
          <w:sz w:val="20"/>
        </w:rPr>
        <w:t>(</w:t>
      </w:r>
      <w:proofErr w:type="spellStart"/>
      <w:r w:rsidR="00EF6C70" w:rsidRPr="00B25EF8">
        <w:rPr>
          <w:rFonts w:ascii="Calibri" w:hAnsi="Calibri" w:cs="Calibri"/>
          <w:b w:val="0"/>
          <w:i/>
          <w:sz w:val="20"/>
        </w:rPr>
        <w:t>Dz.U</w:t>
      </w:r>
      <w:proofErr w:type="spellEnd"/>
      <w:r w:rsidR="00EF6C70" w:rsidRPr="00B25EF8">
        <w:rPr>
          <w:rFonts w:ascii="Calibri" w:hAnsi="Calibri" w:cs="Calibri"/>
          <w:b w:val="0"/>
          <w:i/>
          <w:sz w:val="20"/>
        </w:rPr>
        <w:t>. 2017</w:t>
      </w:r>
      <w:r w:rsidRPr="00B25EF8">
        <w:rPr>
          <w:rFonts w:ascii="Calibri" w:hAnsi="Calibri" w:cs="Calibri"/>
          <w:b w:val="0"/>
          <w:i/>
          <w:sz w:val="20"/>
        </w:rPr>
        <w:t xml:space="preserve">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poz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. </w:t>
      </w:r>
      <w:r w:rsidR="00EF6C70" w:rsidRPr="00B25EF8">
        <w:rPr>
          <w:rFonts w:ascii="Calibri" w:hAnsi="Calibri" w:cs="Calibri"/>
          <w:b w:val="0"/>
          <w:i/>
          <w:sz w:val="20"/>
        </w:rPr>
        <w:t>2270</w:t>
      </w:r>
      <w:r w:rsidRPr="00B25EF8">
        <w:rPr>
          <w:rFonts w:ascii="Calibri" w:hAnsi="Calibri" w:cs="Calibri"/>
          <w:b w:val="0"/>
          <w:i/>
          <w:sz w:val="20"/>
        </w:rPr>
        <w:t xml:space="preserve"> </w:t>
      </w:r>
      <w:r w:rsidR="00A22F69" w:rsidRPr="00B25EF8">
        <w:rPr>
          <w:rFonts w:ascii="Calibri" w:hAnsi="Calibri" w:cs="Calibri"/>
          <w:b w:val="0"/>
          <w:i/>
          <w:sz w:val="20"/>
        </w:rPr>
        <w:br/>
      </w:r>
      <w:r w:rsidRPr="00B25EF8">
        <w:rPr>
          <w:rFonts w:ascii="Calibri" w:hAnsi="Calibri" w:cs="Calibri"/>
          <w:b w:val="0"/>
          <w:i/>
          <w:sz w:val="20"/>
        </w:rPr>
        <w:t xml:space="preserve">z </w:t>
      </w:r>
      <w:proofErr w:type="spellStart"/>
      <w:r w:rsidRPr="00B25EF8">
        <w:rPr>
          <w:rFonts w:ascii="Calibri" w:hAnsi="Calibri" w:cs="Calibri"/>
          <w:b w:val="0"/>
          <w:i/>
          <w:sz w:val="20"/>
        </w:rPr>
        <w:t>późn</w:t>
      </w:r>
      <w:proofErr w:type="spellEnd"/>
      <w:r w:rsidRPr="00B25EF8">
        <w:rPr>
          <w:rFonts w:ascii="Calibri" w:hAnsi="Calibri" w:cs="Calibri"/>
          <w:b w:val="0"/>
          <w:i/>
          <w:sz w:val="20"/>
        </w:rPr>
        <w:t xml:space="preserve">.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zm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>.) (podstawa z art. 6 ust 1 lit. c RODO);</w:t>
      </w:r>
    </w:p>
    <w:p w:rsidR="00D854E8" w:rsidRPr="00B25EF8" w:rsidRDefault="00D854E8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vanish/>
          <w:sz w:val="20"/>
          <w:specVanish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ewentualnego podejmowania czynności związanych z przeciwdziałaniem przestępstwom bankowym, w</w:t>
      </w:r>
      <w:r w:rsidR="00917AC3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>tym profilowania operacji finansowych pod kątem potencjalnych przestępstw w celu pogłębienia badania zgłoszenia, będącego realizacją prawnie uzasadnionego interesu zapobiegania przestępstwom bankowym przez Administratora oraz obrony przed nadużyciami</w:t>
      </w:r>
      <w:r w:rsidR="003479AD" w:rsidRPr="00B25EF8">
        <w:rPr>
          <w:rFonts w:ascii="Calibri" w:hAnsi="Calibri" w:cs="Calibri"/>
          <w:b w:val="0"/>
          <w:i/>
          <w:sz w:val="20"/>
        </w:rPr>
        <w:t xml:space="preserve"> (</w:t>
      </w:r>
      <w:r w:rsidRPr="00B25EF8">
        <w:rPr>
          <w:rFonts w:ascii="Calibri" w:hAnsi="Calibri" w:cs="Calibri"/>
          <w:b w:val="0"/>
          <w:i/>
          <w:sz w:val="20"/>
        </w:rPr>
        <w:t>podstawa z art. 6 ust. 1 lit. f RODO);</w:t>
      </w:r>
    </w:p>
    <w:p w:rsidR="00AC4C8F" w:rsidRPr="00B25EF8" w:rsidRDefault="00AC4C8F" w:rsidP="003479AD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="Calibri" w:hAnsi="Calibri" w:cs="Calibri"/>
          <w:b w:val="0"/>
          <w:i/>
          <w:sz w:val="20"/>
        </w:rPr>
      </w:pPr>
    </w:p>
    <w:p w:rsidR="00D34607" w:rsidRPr="00B25EF8" w:rsidRDefault="00D34607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celach archiwalnych (dowodowych) będących realizacją prawnie uzasadnionego interesu zabezpieczenia informacji przez Administratora na wypadek prawnej potrzeby wykazania faktów</w:t>
      </w:r>
      <w:r w:rsidR="00A546CA" w:rsidRPr="00B25EF8">
        <w:rPr>
          <w:rFonts w:ascii="Calibri" w:hAnsi="Calibri" w:cs="Calibri"/>
          <w:b w:val="0"/>
          <w:i/>
          <w:sz w:val="20"/>
        </w:rPr>
        <w:t xml:space="preserve"> </w:t>
      </w:r>
      <w:r w:rsidRPr="00B25EF8">
        <w:rPr>
          <w:rFonts w:ascii="Calibri" w:hAnsi="Calibri" w:cs="Calibri"/>
          <w:b w:val="0"/>
          <w:i/>
          <w:sz w:val="20"/>
        </w:rPr>
        <w:t>(art. 6 ust. 1 lit. f RODO);</w:t>
      </w:r>
    </w:p>
    <w:p w:rsidR="00D34607" w:rsidRPr="00B25EF8" w:rsidRDefault="00D34607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ewentualnego ustalenia, dochodzenia lub obrony przed roszczeniami będących realizacją prawnie uzasadnionego interesu Administratora </w:t>
      </w:r>
      <w:r w:rsidR="0054750C" w:rsidRPr="00B25EF8">
        <w:rPr>
          <w:rFonts w:ascii="Calibri" w:hAnsi="Calibri" w:cs="Calibri"/>
          <w:b w:val="0"/>
          <w:i/>
          <w:sz w:val="20"/>
        </w:rPr>
        <w:t>(</w:t>
      </w:r>
      <w:r w:rsidRPr="00B25EF8">
        <w:rPr>
          <w:rFonts w:ascii="Calibri" w:hAnsi="Calibri" w:cs="Calibri"/>
          <w:b w:val="0"/>
          <w:i/>
          <w:sz w:val="20"/>
        </w:rPr>
        <w:t>podstawa z art. 6 ust. 1 lit. f RODO);</w:t>
      </w:r>
    </w:p>
    <w:p w:rsidR="00D854E8" w:rsidRPr="00B25EF8" w:rsidRDefault="00D854E8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="00917AC3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 xml:space="preserve">celach analitycznych doboru usług do potrzeb klientów Administratora, optymalizacji produktów w oparciu także o Pani/Pana uwagi na ich temat i Pani/Pana zainteresowanie, optymalizacji procesów obsługi w oparciu </w:t>
      </w:r>
      <w:r w:rsidRPr="00B25EF8">
        <w:rPr>
          <w:rFonts w:ascii="Calibri" w:hAnsi="Calibri" w:cs="Calibri"/>
          <w:b w:val="0"/>
          <w:i/>
          <w:sz w:val="20"/>
        </w:rPr>
        <w:lastRenderedPageBreak/>
        <w:t>o</w:t>
      </w:r>
      <w:r w:rsidR="00917AC3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>przebieg procesów obsługi sprzedażowej i posprzedażowej, w tym reklamacji będących realizacją prawnie uzasadnionego interesu (podstawa z art. 6 ust. 1 lit. f RODO);</w:t>
      </w:r>
    </w:p>
    <w:p w:rsidR="00D854E8" w:rsidRPr="00B25EF8" w:rsidRDefault="00D854E8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w celu badania satysfakcji klientów będącego realizacją prawnie uzasadnionego interesu Administratora określania jakości obsługi oraz poziomu zadowolenia klientów z produktów i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usług,  gdy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zawarliśmy umowę (podstawa z art. 6 ust. 1 lit. f RODO);</w:t>
      </w:r>
    </w:p>
    <w:p w:rsidR="00D854E8" w:rsidRPr="00B25EF8" w:rsidRDefault="00D854E8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oferowania Pani/Panu przez Administratora </w:t>
      </w:r>
      <w:r w:rsidR="00806499" w:rsidRPr="00B25EF8">
        <w:rPr>
          <w:rFonts w:ascii="Calibri" w:hAnsi="Calibri" w:cs="Calibri"/>
          <w:b w:val="0"/>
          <w:i/>
          <w:sz w:val="20"/>
        </w:rPr>
        <w:t xml:space="preserve">reklam </w:t>
      </w:r>
      <w:r w:rsidRPr="00B25EF8">
        <w:rPr>
          <w:rFonts w:ascii="Calibri" w:hAnsi="Calibri" w:cs="Calibri"/>
          <w:b w:val="0"/>
          <w:i/>
          <w:sz w:val="20"/>
        </w:rPr>
        <w:t xml:space="preserve">produktów i usług </w:t>
      </w:r>
      <w:r w:rsidR="00806499" w:rsidRPr="00B25EF8">
        <w:rPr>
          <w:rFonts w:ascii="Calibri" w:hAnsi="Calibri" w:cs="Calibri"/>
          <w:b w:val="0"/>
          <w:i/>
          <w:sz w:val="20"/>
        </w:rPr>
        <w:t>Administratora i podmiotów z</w:t>
      </w:r>
      <w:r w:rsidR="00F93F79" w:rsidRPr="00B25EF8">
        <w:rPr>
          <w:rFonts w:ascii="Calibri" w:hAnsi="Calibri" w:cs="Calibri"/>
          <w:b w:val="0"/>
          <w:i/>
          <w:sz w:val="20"/>
        </w:rPr>
        <w:t> </w:t>
      </w:r>
      <w:r w:rsidR="00806499" w:rsidRPr="00B25EF8">
        <w:rPr>
          <w:rFonts w:ascii="Calibri" w:hAnsi="Calibri" w:cs="Calibri"/>
          <w:b w:val="0"/>
          <w:i/>
          <w:sz w:val="20"/>
        </w:rPr>
        <w:t xml:space="preserve">Grupy BPS, </w:t>
      </w:r>
      <w:r w:rsidRPr="00B25EF8">
        <w:rPr>
          <w:rFonts w:ascii="Calibri" w:hAnsi="Calibri" w:cs="Calibri"/>
          <w:b w:val="0"/>
          <w:i/>
          <w:sz w:val="20"/>
        </w:rPr>
        <w:t xml:space="preserve">w tym dobierania ich pod kątem Pani/Pana potrzeb, czyli profilowania, </w:t>
      </w:r>
      <w:r w:rsidR="00806499" w:rsidRPr="00B25EF8">
        <w:rPr>
          <w:rFonts w:ascii="Calibri" w:hAnsi="Calibri" w:cs="Calibri"/>
          <w:b w:val="0"/>
          <w:i/>
          <w:sz w:val="20"/>
        </w:rPr>
        <w:t xml:space="preserve">na co Administrator pobierze stosowną zgodę </w:t>
      </w:r>
      <w:r w:rsidRPr="00B25EF8">
        <w:rPr>
          <w:rFonts w:ascii="Calibri" w:hAnsi="Calibri" w:cs="Calibri"/>
          <w:b w:val="0"/>
          <w:i/>
          <w:sz w:val="20"/>
        </w:rPr>
        <w:t>(</w:t>
      </w:r>
      <w:r w:rsidR="00DB56E6" w:rsidRPr="00B25EF8">
        <w:rPr>
          <w:rFonts w:ascii="Calibri" w:hAnsi="Calibri" w:cs="Calibri"/>
          <w:b w:val="0"/>
          <w:i/>
          <w:sz w:val="20"/>
        </w:rPr>
        <w:t xml:space="preserve">podstawa z art. 6 ust. 1 lit. a) </w:t>
      </w:r>
      <w:r w:rsidRPr="00B25EF8">
        <w:rPr>
          <w:rFonts w:ascii="Calibri" w:hAnsi="Calibri" w:cs="Calibri"/>
          <w:b w:val="0"/>
          <w:i/>
          <w:sz w:val="20"/>
        </w:rPr>
        <w:t>RODO);</w:t>
      </w:r>
    </w:p>
    <w:p w:rsidR="00C45595" w:rsidRPr="00B25EF8" w:rsidRDefault="00D854E8" w:rsidP="003479AD">
      <w:pPr>
        <w:pStyle w:val="Akapitzlist"/>
        <w:numPr>
          <w:ilvl w:val="0"/>
          <w:numId w:val="7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>w celu oferowania Pani/Panu bezpośrednio (marketing bezpośredni) produktów i usług firm współpracujących z</w:t>
      </w:r>
      <w:r w:rsidR="00DF3841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 xml:space="preserve">Administratorem (partnerów Administratora), w tym dobierania ich pod kątem Pani/Pana potrzeb, czyli profilowania, będącego realizacją prawnie uzasadnionego interesu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Administratora  i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jego partnerów (podstawa z</w:t>
      </w:r>
      <w:r w:rsidR="0022007E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>art. 6 ust. 1 lit. f RODO)</w:t>
      </w:r>
      <w:bookmarkEnd w:id="6"/>
      <w:r w:rsidR="00DF3841" w:rsidRPr="00B25EF8">
        <w:rPr>
          <w:rFonts w:ascii="Calibri" w:hAnsi="Calibri" w:cs="Calibri"/>
          <w:b w:val="0"/>
          <w:i/>
          <w:sz w:val="20"/>
        </w:rPr>
        <w:t>.</w:t>
      </w:r>
    </w:p>
    <w:p w:rsidR="00D854E8" w:rsidRPr="00B25EF8" w:rsidRDefault="00D854E8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Prawo do sprzeciwu</w:t>
      </w:r>
      <w:r w:rsidR="00C45595" w:rsidRPr="00B25EF8">
        <w:rPr>
          <w:rFonts w:ascii="Calibri" w:hAnsi="Calibri" w:cs="Calibri"/>
          <w:b/>
          <w:i/>
          <w:sz w:val="20"/>
        </w:rPr>
        <w:t>.</w:t>
      </w:r>
    </w:p>
    <w:p w:rsidR="00D854E8" w:rsidRPr="00B25EF8" w:rsidRDefault="00367069" w:rsidP="00494A82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B25EF8">
        <w:rPr>
          <w:rFonts w:ascii="Calibri" w:hAnsi="Calibri" w:cs="Calibri"/>
          <w:i/>
        </w:rPr>
        <w:t xml:space="preserve"> </w:t>
      </w:r>
      <w:r w:rsidR="00DF3841" w:rsidRPr="00B25EF8">
        <w:rPr>
          <w:rFonts w:ascii="Calibri" w:hAnsi="Calibri" w:cs="Calibri"/>
          <w:b w:val="0"/>
          <w:i/>
          <w:sz w:val="20"/>
        </w:rPr>
        <w:t>Administrator przestanie</w:t>
      </w:r>
      <w:r w:rsidR="00D854E8" w:rsidRPr="00B25EF8">
        <w:rPr>
          <w:rFonts w:ascii="Calibri" w:hAnsi="Calibri" w:cs="Calibri"/>
          <w:b w:val="0"/>
          <w:i/>
          <w:sz w:val="20"/>
        </w:rPr>
        <w:t xml:space="preserve"> przetwarzać Pani/Pana dane w tych celach, </w:t>
      </w:r>
      <w:proofErr w:type="gramStart"/>
      <w:r w:rsidR="00D854E8" w:rsidRPr="00B25EF8">
        <w:rPr>
          <w:rFonts w:ascii="Calibri" w:hAnsi="Calibri" w:cs="Calibri"/>
          <w:b w:val="0"/>
          <w:i/>
          <w:sz w:val="20"/>
        </w:rPr>
        <w:t>chyba że</w:t>
      </w:r>
      <w:proofErr w:type="gramEnd"/>
      <w:r w:rsidR="00D854E8" w:rsidRPr="00B25EF8">
        <w:rPr>
          <w:rFonts w:ascii="Calibri" w:hAnsi="Calibri" w:cs="Calibri"/>
          <w:b w:val="0"/>
          <w:i/>
          <w:sz w:val="20"/>
        </w:rPr>
        <w:t xml:space="preserve">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7B376C" w:rsidRPr="00B25EF8" w:rsidRDefault="007B376C" w:rsidP="007B376C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cs="Calibri"/>
          <w:b w:val="0"/>
          <w:i/>
          <w:sz w:val="20"/>
        </w:rPr>
      </w:pPr>
      <w:r w:rsidRPr="00B25EF8">
        <w:rPr>
          <w:rFonts w:cs="Calibri"/>
          <w:b w:val="0"/>
          <w:i/>
          <w:sz w:val="20"/>
        </w:rPr>
        <w:t xml:space="preserve">Aby wykonać prawo do sprzeciwu, należy skontaktować się z placówką sprzedażową Banku i złożyć pisemny wniosek. </w:t>
      </w:r>
    </w:p>
    <w:p w:rsidR="00804B64" w:rsidRPr="00EB422D" w:rsidRDefault="00804B64" w:rsidP="007B376C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color w:val="FF0000"/>
          <w:sz w:val="20"/>
        </w:rPr>
      </w:pPr>
    </w:p>
    <w:p w:rsidR="00D854E8" w:rsidRPr="00B25EF8" w:rsidRDefault="00D854E8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Okres przechowywania danych</w:t>
      </w:r>
      <w:r w:rsidR="00B164D9" w:rsidRPr="00B25EF8">
        <w:rPr>
          <w:rFonts w:ascii="Calibri" w:hAnsi="Calibri" w:cs="Calibri"/>
          <w:i/>
          <w:sz w:val="20"/>
        </w:rPr>
        <w:t>.</w:t>
      </w:r>
      <w:r w:rsidRPr="00B25EF8">
        <w:rPr>
          <w:rFonts w:ascii="Calibri" w:hAnsi="Calibri" w:cs="Calibri"/>
          <w:i/>
          <w:sz w:val="20"/>
        </w:rPr>
        <w:t xml:space="preserve"> </w:t>
      </w:r>
    </w:p>
    <w:p w:rsidR="00D854E8" w:rsidRPr="00B25EF8" w:rsidRDefault="00D854E8" w:rsidP="005249DC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Pani/Pana dane osobowe wynikające z zawarcia umowy </w:t>
      </w:r>
      <w:r w:rsidR="0054750C" w:rsidRPr="00B25EF8">
        <w:rPr>
          <w:rFonts w:ascii="Calibri" w:hAnsi="Calibri" w:cs="Calibri"/>
          <w:b w:val="0"/>
          <w:i/>
          <w:sz w:val="20"/>
        </w:rPr>
        <w:t xml:space="preserve">prowadzenia rachunku bankowego </w:t>
      </w:r>
      <w:r w:rsidR="0057312D" w:rsidRPr="00B25EF8">
        <w:rPr>
          <w:rFonts w:ascii="Calibri" w:hAnsi="Calibri" w:cs="Calibri"/>
          <w:b w:val="0"/>
          <w:i/>
          <w:sz w:val="20"/>
        </w:rPr>
        <w:t>będą przetwarzane przez</w:t>
      </w:r>
      <w:r w:rsidR="00BA2722" w:rsidRPr="00B25EF8">
        <w:rPr>
          <w:rFonts w:ascii="Calibri" w:hAnsi="Calibri" w:cs="Calibri"/>
          <w:b w:val="0"/>
          <w:i/>
          <w:sz w:val="20"/>
        </w:rPr>
        <w:t xml:space="preserve"> Administratora</w:t>
      </w:r>
      <w:r w:rsidR="00B84A0A" w:rsidRPr="00B25EF8">
        <w:rPr>
          <w:rFonts w:ascii="Calibri" w:hAnsi="Calibri" w:cs="Calibri"/>
          <w:b w:val="0"/>
          <w:i/>
          <w:sz w:val="20"/>
        </w:rPr>
        <w:t>:</w:t>
      </w:r>
    </w:p>
    <w:p w:rsidR="00BA2722" w:rsidRPr="00B25EF8" w:rsidRDefault="00BA2722" w:rsidP="00BA2722">
      <w:pPr>
        <w:pStyle w:val="Akapitzlist"/>
        <w:numPr>
          <w:ilvl w:val="0"/>
          <w:numId w:val="12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dla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celów wykonywania czynności bankowych, w szczególności dokonywania oceny zdolności kredytowej i analizy ryzyka kredytowego – przez okres trwania Pani/Pana zobowiązania, a po jego wygaśnięciu – tylko w przypadku wyrażenia przez Panią/Pana zgody lub spełnienia warunków, o których mowa w art. 105a ust. 3 i 5 Prawa bankowego, przy czym w żadnym wypadku nie dłużej niż przez okres 5 lat po wygaśnięciu zobowiązania, a</w:t>
      </w:r>
      <w:r w:rsidR="004F50E3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>w zakresie danych wynikających z zapytania przekazanego do BIK – przez okres nie dłuższy niż 5 lat od jego przekazania, z tym, że dane te będą udostępnianie przez okres nie dłuższy niż 12 miesięcy od ich przekazania;</w:t>
      </w:r>
    </w:p>
    <w:p w:rsidR="00BA2722" w:rsidRPr="00B25EF8" w:rsidRDefault="00BA2722" w:rsidP="00BA2722">
      <w:pPr>
        <w:pStyle w:val="Akapitzlist"/>
        <w:numPr>
          <w:ilvl w:val="0"/>
          <w:numId w:val="12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dla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celów stosowania metod wewnętrznych oraz innych metod i modeli, o których mowa w art. 105a ust. 4 i 5 Prawa bankowego – przez okres trwania zobowiązania oraz przez okres 12 lat od wygaśnięcia zobowiązania;</w:t>
      </w:r>
    </w:p>
    <w:p w:rsidR="00C97CA2" w:rsidRPr="00B25EF8" w:rsidRDefault="00BA2722" w:rsidP="00BA2722">
      <w:pPr>
        <w:pStyle w:val="Akapitzlist"/>
        <w:numPr>
          <w:ilvl w:val="0"/>
          <w:numId w:val="12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dla celów statystycznych i analiz – przez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okres  trwania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zobowiązania oraz przez okres 12 lat od wygaśnięcia zobowiązania, a w zakresie danych wynikających z zapytania przekazanego do BIK – przez okres nie dłuższy</w:t>
      </w:r>
      <w:r w:rsidR="004F50E3" w:rsidRPr="00B25EF8">
        <w:rPr>
          <w:rFonts w:ascii="Calibri" w:hAnsi="Calibri" w:cs="Calibri"/>
          <w:b w:val="0"/>
          <w:i/>
          <w:sz w:val="20"/>
        </w:rPr>
        <w:t xml:space="preserve"> niż 10 lat od jego przekazania.</w:t>
      </w:r>
    </w:p>
    <w:p w:rsidR="00EF573F" w:rsidRPr="00EC44F7" w:rsidRDefault="00D854E8" w:rsidP="00EF573F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EC44F7">
        <w:rPr>
          <w:rFonts w:ascii="Calibri" w:hAnsi="Calibri" w:cs="Calibri"/>
          <w:b/>
          <w:i/>
          <w:sz w:val="20"/>
        </w:rPr>
        <w:t>Odbiorcy danych</w:t>
      </w:r>
      <w:r w:rsidR="00B164D9" w:rsidRPr="00EC44F7">
        <w:rPr>
          <w:rFonts w:ascii="Calibri" w:hAnsi="Calibri" w:cs="Calibri"/>
          <w:b/>
          <w:i/>
          <w:sz w:val="20"/>
        </w:rPr>
        <w:t>.</w:t>
      </w:r>
    </w:p>
    <w:p w:rsidR="00EF573F" w:rsidRPr="00EC44F7" w:rsidRDefault="00EF573F" w:rsidP="00EF573F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sz w:val="20"/>
        </w:rPr>
      </w:pPr>
      <w:r w:rsidRPr="00EC44F7">
        <w:rPr>
          <w:rFonts w:ascii="Calibri" w:hAnsi="Calibri" w:cs="Calibri"/>
          <w:b w:val="0"/>
          <w:i/>
          <w:sz w:val="20"/>
        </w:rPr>
        <w:t>Pani/Pana dane osobowe mogą zostać ujawnione: podmiotom z Grupy Banku BPS, partnerom Administratora, czyli firmom, z którymi Administrator współpracuje, łącząc produkty lub usługi, m. in. w szczególności BPS Towarzystwo Fundu</w:t>
      </w:r>
      <w:r w:rsidR="00675C10" w:rsidRPr="00EC44F7">
        <w:rPr>
          <w:rFonts w:ascii="Calibri" w:hAnsi="Calibri" w:cs="Calibri"/>
          <w:b w:val="0"/>
          <w:i/>
          <w:sz w:val="20"/>
        </w:rPr>
        <w:t>szy Inwestycyjnych S.A.</w:t>
      </w:r>
      <w:r w:rsidRPr="00EC44F7">
        <w:rPr>
          <w:rFonts w:ascii="Calibri" w:hAnsi="Calibri" w:cs="Calibri"/>
          <w:b w:val="0"/>
          <w:i/>
          <w:sz w:val="20"/>
        </w:rPr>
        <w:t xml:space="preserve">, </w:t>
      </w:r>
      <w:proofErr w:type="gramStart"/>
      <w:r w:rsidRPr="00EC44F7">
        <w:rPr>
          <w:rFonts w:ascii="Calibri" w:hAnsi="Calibri" w:cs="Calibri"/>
          <w:b w:val="0"/>
          <w:i/>
          <w:sz w:val="20"/>
        </w:rPr>
        <w:t>z</w:t>
      </w:r>
      <w:proofErr w:type="gramEnd"/>
      <w:r w:rsidRPr="00EC44F7">
        <w:rPr>
          <w:rFonts w:ascii="Calibri" w:hAnsi="Calibri" w:cs="Calibri"/>
          <w:b w:val="0"/>
          <w:i/>
          <w:sz w:val="20"/>
        </w:rPr>
        <w:t xml:space="preserve"> siedzibą w Warszawie, ul. Grzybowska 81, Dom Maklerski Banku Polskiej Spółdzielczości S.A. </w:t>
      </w:r>
      <w:proofErr w:type="gramStart"/>
      <w:r w:rsidRPr="00EC44F7">
        <w:rPr>
          <w:rFonts w:ascii="Calibri" w:hAnsi="Calibri" w:cs="Calibri"/>
          <w:b w:val="0"/>
          <w:i/>
          <w:sz w:val="20"/>
        </w:rPr>
        <w:t>z</w:t>
      </w:r>
      <w:proofErr w:type="gramEnd"/>
      <w:r w:rsidRPr="00EC44F7">
        <w:rPr>
          <w:rFonts w:ascii="Calibri" w:hAnsi="Calibri" w:cs="Calibri"/>
          <w:b w:val="0"/>
          <w:i/>
          <w:sz w:val="20"/>
        </w:rPr>
        <w:t xml:space="preserve"> siedzibą w Warszawie, ul. Grzybowska 81, BPS Leasing</w:t>
      </w:r>
      <w:r w:rsidR="00675C10" w:rsidRPr="00EC44F7">
        <w:rPr>
          <w:rFonts w:ascii="Calibri" w:hAnsi="Calibri" w:cs="Calibri"/>
          <w:b w:val="0"/>
          <w:i/>
          <w:sz w:val="20"/>
        </w:rPr>
        <w:t xml:space="preserve"> S.A.</w:t>
      </w:r>
      <w:r w:rsidRPr="00EC44F7">
        <w:rPr>
          <w:rFonts w:ascii="Calibri" w:hAnsi="Calibri" w:cs="Calibri"/>
          <w:b w:val="0"/>
          <w:i/>
          <w:sz w:val="20"/>
        </w:rPr>
        <w:t xml:space="preserve"> </w:t>
      </w:r>
      <w:proofErr w:type="gramStart"/>
      <w:r w:rsidRPr="00EC44F7">
        <w:rPr>
          <w:rFonts w:ascii="Calibri" w:hAnsi="Calibri" w:cs="Calibri"/>
          <w:b w:val="0"/>
          <w:i/>
          <w:sz w:val="20"/>
        </w:rPr>
        <w:t>z</w:t>
      </w:r>
      <w:proofErr w:type="gramEnd"/>
      <w:r w:rsidRPr="00EC44F7">
        <w:rPr>
          <w:rFonts w:ascii="Calibri" w:hAnsi="Calibri" w:cs="Calibri"/>
          <w:b w:val="0"/>
          <w:i/>
          <w:sz w:val="20"/>
        </w:rPr>
        <w:t xml:space="preserve"> siedzibą w Warszawie, </w:t>
      </w:r>
      <w:r w:rsidR="0019610C" w:rsidRPr="00EC44F7">
        <w:rPr>
          <w:rFonts w:ascii="Calibri" w:hAnsi="Calibri" w:cs="Calibri"/>
          <w:b w:val="0"/>
          <w:i/>
          <w:sz w:val="20"/>
        </w:rPr>
        <w:br/>
      </w:r>
      <w:r w:rsidRPr="00EC44F7">
        <w:rPr>
          <w:rFonts w:ascii="Calibri" w:hAnsi="Calibri" w:cs="Calibri"/>
          <w:b w:val="0"/>
          <w:i/>
          <w:sz w:val="20"/>
        </w:rPr>
        <w:t>ul. Grzybowska 87, BPS Faktor Spółka Akcyjna z siedzibą w Warszawie, ul. Grzybowska 81.</w:t>
      </w:r>
    </w:p>
    <w:p w:rsidR="00EF573F" w:rsidRPr="00EB422D" w:rsidRDefault="00EF573F" w:rsidP="00EF573F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color w:val="FF0000"/>
          <w:sz w:val="20"/>
        </w:rPr>
      </w:pPr>
    </w:p>
    <w:p w:rsidR="00EF573F" w:rsidRPr="00B25EF8" w:rsidRDefault="00EF573F" w:rsidP="00EF573F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Pani/Pana dane osobowe mogą być udostępniane przez Administratora podmiotom uprawnionym do ich otrzymania na mocy obowiązujących przepisów prawa, w tym podmiotom wymienionym w art. 105 ust. 4 i 4d Prawa bankowego, w szczególności </w:t>
      </w:r>
      <w:r w:rsidRPr="00B25EF8">
        <w:rPr>
          <w:rFonts w:ascii="Calibri" w:hAnsi="Calibri" w:cs="Arial"/>
          <w:b w:val="0"/>
          <w:i/>
          <w:sz w:val="20"/>
        </w:rPr>
        <w:t xml:space="preserve">do Biura Informacji Kredytowej S.A. </w:t>
      </w:r>
      <w:proofErr w:type="gramStart"/>
      <w:r w:rsidRPr="00B25EF8">
        <w:rPr>
          <w:rFonts w:ascii="Calibri" w:hAnsi="Calibri" w:cs="Arial"/>
          <w:b w:val="0"/>
          <w:i/>
          <w:sz w:val="20"/>
        </w:rPr>
        <w:t>z</w:t>
      </w:r>
      <w:proofErr w:type="gramEnd"/>
      <w:r w:rsidRPr="00B25EF8">
        <w:rPr>
          <w:rFonts w:ascii="Calibri" w:hAnsi="Calibri" w:cs="Arial"/>
          <w:b w:val="0"/>
          <w:i/>
          <w:sz w:val="20"/>
        </w:rPr>
        <w:t xml:space="preserve"> siedzibą w Warszawie, ul. Jacka Kaczmarskiego 77 A, do Związku Banków Polskich z siedzibą w Warszawie, ul. Zbigniewa Herberta 8, do Krajowego Rejestru Długów Biura </w:t>
      </w:r>
      <w:r w:rsidRPr="00B25EF8">
        <w:rPr>
          <w:rFonts w:ascii="Calibri" w:hAnsi="Calibri" w:cs="Arial"/>
          <w:b w:val="0"/>
          <w:i/>
          <w:sz w:val="20"/>
        </w:rPr>
        <w:br/>
        <w:t xml:space="preserve">Informacji Gospodarczej z siedzibą w Warszawie, ul. Danuty </w:t>
      </w:r>
      <w:proofErr w:type="spellStart"/>
      <w:r w:rsidRPr="00B25EF8">
        <w:rPr>
          <w:rFonts w:ascii="Calibri" w:hAnsi="Calibri" w:cs="Arial"/>
          <w:b w:val="0"/>
          <w:i/>
          <w:sz w:val="20"/>
        </w:rPr>
        <w:t>Siedzikówny</w:t>
      </w:r>
      <w:proofErr w:type="spellEnd"/>
      <w:r w:rsidRPr="00B25EF8">
        <w:rPr>
          <w:rFonts w:ascii="Calibri" w:hAnsi="Calibri" w:cs="Arial"/>
          <w:b w:val="0"/>
          <w:i/>
          <w:sz w:val="20"/>
        </w:rPr>
        <w:t xml:space="preserve"> 12, a także do Systemu Bankowy Rejestr, Systemu Dokumenty Zastrzeżone, Systemu </w:t>
      </w:r>
      <w:proofErr w:type="spellStart"/>
      <w:r w:rsidRPr="00B25EF8">
        <w:rPr>
          <w:rFonts w:ascii="Calibri" w:hAnsi="Calibri" w:cs="Arial"/>
          <w:b w:val="0"/>
          <w:i/>
          <w:sz w:val="20"/>
        </w:rPr>
        <w:t>Amron</w:t>
      </w:r>
      <w:proofErr w:type="spellEnd"/>
      <w:r w:rsidRPr="00B25EF8">
        <w:rPr>
          <w:rFonts w:ascii="Calibri" w:hAnsi="Calibri" w:cs="Arial"/>
          <w:b w:val="0"/>
          <w:i/>
          <w:sz w:val="20"/>
        </w:rPr>
        <w:t>, w celu wykonywania czynności bankowych.</w:t>
      </w:r>
    </w:p>
    <w:p w:rsidR="00EF573F" w:rsidRPr="00B25EF8" w:rsidRDefault="00EF573F" w:rsidP="00EF573F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i/>
          <w:sz w:val="20"/>
        </w:rPr>
      </w:pPr>
    </w:p>
    <w:p w:rsidR="00EF573F" w:rsidRPr="00B25EF8" w:rsidRDefault="00EF573F" w:rsidP="00EF573F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i/>
          <w:sz w:val="20"/>
        </w:rPr>
      </w:pPr>
      <w:r w:rsidRPr="00B25EF8">
        <w:rPr>
          <w:rFonts w:ascii="Calibri" w:hAnsi="Calibri" w:cs="Arial"/>
          <w:b w:val="0"/>
          <w:i/>
          <w:sz w:val="20"/>
        </w:rPr>
        <w:t xml:space="preserve">Administrator oraz inne instytucje upoważnione do gromadzenia, przetwarzania i udostępniania informacji stanowiących tajemnicę bankową, utworzone wspólnie przez banki i bankowe izby gospodarcze, mogą na podstawie art. 105 ust. 4d Prawa bankowego udostępniać informacje o </w:t>
      </w:r>
      <w:r w:rsidR="00FC6D1D" w:rsidRPr="00B25EF8">
        <w:rPr>
          <w:rFonts w:ascii="Calibri" w:hAnsi="Calibri" w:cs="Arial"/>
          <w:b w:val="0"/>
          <w:i/>
          <w:sz w:val="20"/>
        </w:rPr>
        <w:t xml:space="preserve">Pani/Pana </w:t>
      </w:r>
      <w:r w:rsidRPr="00B25EF8">
        <w:rPr>
          <w:rFonts w:ascii="Calibri" w:hAnsi="Calibri" w:cs="Arial"/>
          <w:b w:val="0"/>
          <w:i/>
          <w:sz w:val="20"/>
        </w:rPr>
        <w:t>zobowiązaniach powstałych z tytułu umów związanych z wykonywaniem czynności bankowych instytucjom finansowym, będącym podmiotami zależnymi od banków.</w:t>
      </w:r>
    </w:p>
    <w:p w:rsidR="00EF573F" w:rsidRPr="00B25EF8" w:rsidRDefault="00EF573F" w:rsidP="00EF573F">
      <w:pPr>
        <w:spacing w:before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lastRenderedPageBreak/>
        <w:t>Na podstawie art. 105 ust. 4</w:t>
      </w:r>
      <w:r w:rsidR="00D64E5F" w:rsidRPr="00B25EF8">
        <w:rPr>
          <w:rFonts w:ascii="Calibri" w:hAnsi="Calibri" w:cs="Calibri"/>
          <w:i/>
        </w:rPr>
        <w:t xml:space="preserve"> d</w:t>
      </w:r>
      <w:r w:rsidRPr="00B25EF8">
        <w:rPr>
          <w:rFonts w:ascii="Calibri" w:hAnsi="Calibri" w:cs="Calibri"/>
          <w:i/>
        </w:rPr>
        <w:t xml:space="preserve"> Prawa bankowego, Administrator może - za pośrednictwem Biura Informacji Kredytowej S.A. </w:t>
      </w:r>
      <w:proofErr w:type="gramStart"/>
      <w:r w:rsidRPr="00B25EF8">
        <w:rPr>
          <w:rFonts w:ascii="Calibri" w:hAnsi="Calibri" w:cs="Calibri"/>
          <w:i/>
        </w:rPr>
        <w:t>z</w:t>
      </w:r>
      <w:proofErr w:type="gramEnd"/>
      <w:r w:rsidRPr="00B25EF8">
        <w:rPr>
          <w:rFonts w:ascii="Calibri" w:hAnsi="Calibri" w:cs="Calibri"/>
          <w:i/>
        </w:rPr>
        <w:t xml:space="preserve"> siedzibą w Warszawie – przekazać do instytucji finansowych, będących podmiotami zależnymi od banków informacje o zobowiązaniach powstałych z tytułu umowy, a związanych z wykonywaniem czynności bankowych.</w:t>
      </w:r>
    </w:p>
    <w:p w:rsidR="00EF573F" w:rsidRPr="00B25EF8" w:rsidRDefault="00EF573F" w:rsidP="00EF573F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>Do Pani/Pana danych mogą też mieć dostęp zakłady ubezpieczeń, z którymi współpracuje Administrator, a także podwykonawcy Administratora, np. firmy księgowe, prawnicze, informatyczne, firmy windykacyjne, agencje marketingowe</w:t>
      </w:r>
    </w:p>
    <w:p w:rsidR="00D854E8" w:rsidRPr="00B25EF8" w:rsidRDefault="00D854E8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Prawa osób, których dane dotyczą</w:t>
      </w:r>
      <w:r w:rsidRPr="00B25EF8">
        <w:rPr>
          <w:rFonts w:ascii="Calibri" w:hAnsi="Calibri" w:cs="Calibri"/>
          <w:i/>
          <w:sz w:val="20"/>
        </w:rPr>
        <w:t>:</w:t>
      </w:r>
    </w:p>
    <w:p w:rsidR="009B5ABA" w:rsidRPr="00B25EF8" w:rsidRDefault="00D854E8" w:rsidP="00B164D9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Zgodnie z RODO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>, przysługuje Pani/Panu:</w:t>
      </w:r>
    </w:p>
    <w:p w:rsidR="00D854E8" w:rsidRPr="00B25EF8" w:rsidRDefault="00D854E8" w:rsidP="00494A82">
      <w:pPr>
        <w:pStyle w:val="Akapitzlist"/>
        <w:numPr>
          <w:ilvl w:val="0"/>
          <w:numId w:val="6"/>
        </w:numPr>
        <w:ind w:left="1276" w:hanging="425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prawo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dostępu do swoich danych oraz otrzymania ich kopii;</w:t>
      </w:r>
    </w:p>
    <w:p w:rsidR="00D854E8" w:rsidRPr="00B25EF8" w:rsidRDefault="00D854E8" w:rsidP="00494A82">
      <w:pPr>
        <w:numPr>
          <w:ilvl w:val="0"/>
          <w:numId w:val="6"/>
        </w:numPr>
        <w:ind w:left="1276" w:hanging="425"/>
        <w:jc w:val="both"/>
        <w:rPr>
          <w:rFonts w:ascii="Calibri" w:hAnsi="Calibri" w:cs="Calibri"/>
          <w:i/>
        </w:rPr>
      </w:pPr>
      <w:proofErr w:type="gramStart"/>
      <w:r w:rsidRPr="00B25EF8">
        <w:rPr>
          <w:rFonts w:ascii="Calibri" w:hAnsi="Calibri" w:cs="Calibri"/>
          <w:i/>
        </w:rPr>
        <w:t>prawo</w:t>
      </w:r>
      <w:proofErr w:type="gramEnd"/>
      <w:r w:rsidRPr="00B25EF8">
        <w:rPr>
          <w:rFonts w:ascii="Calibri" w:hAnsi="Calibri" w:cs="Calibri"/>
          <w:i/>
        </w:rPr>
        <w:t xml:space="preserve"> sprostowania (poprawiania) swoich danych;</w:t>
      </w:r>
    </w:p>
    <w:p w:rsidR="00D854E8" w:rsidRPr="00B25EF8" w:rsidRDefault="00D854E8" w:rsidP="00494A82">
      <w:pPr>
        <w:numPr>
          <w:ilvl w:val="0"/>
          <w:numId w:val="6"/>
        </w:numPr>
        <w:ind w:left="1276" w:hanging="425"/>
        <w:jc w:val="both"/>
        <w:rPr>
          <w:rFonts w:ascii="Calibri" w:hAnsi="Calibri" w:cs="Calibri"/>
          <w:i/>
        </w:rPr>
      </w:pPr>
      <w:proofErr w:type="gramStart"/>
      <w:r w:rsidRPr="00B25EF8">
        <w:rPr>
          <w:rFonts w:ascii="Calibri" w:hAnsi="Calibri" w:cs="Calibri"/>
          <w:i/>
        </w:rPr>
        <w:t>prawo</w:t>
      </w:r>
      <w:proofErr w:type="gramEnd"/>
      <w:r w:rsidRPr="00B25EF8">
        <w:rPr>
          <w:rFonts w:ascii="Calibri" w:hAnsi="Calibri" w:cs="Calibri"/>
          <w:i/>
        </w:rPr>
        <w:t xml:space="preserve"> usunięcia danych, og</w:t>
      </w:r>
      <w:r w:rsidR="00B164D9" w:rsidRPr="00B25EF8">
        <w:rPr>
          <w:rFonts w:ascii="Calibri" w:hAnsi="Calibri" w:cs="Calibri"/>
          <w:i/>
        </w:rPr>
        <w:t>raniczenia przetwarzania danych;</w:t>
      </w:r>
    </w:p>
    <w:p w:rsidR="00D854E8" w:rsidRPr="00B25EF8" w:rsidRDefault="00D854E8" w:rsidP="00494A82">
      <w:pPr>
        <w:numPr>
          <w:ilvl w:val="0"/>
          <w:numId w:val="6"/>
        </w:numPr>
        <w:ind w:left="1276" w:hanging="425"/>
        <w:jc w:val="both"/>
        <w:rPr>
          <w:rFonts w:ascii="Calibri" w:hAnsi="Calibri" w:cs="Calibri"/>
          <w:i/>
        </w:rPr>
      </w:pPr>
      <w:proofErr w:type="gramStart"/>
      <w:r w:rsidRPr="00B25EF8">
        <w:rPr>
          <w:rFonts w:ascii="Calibri" w:hAnsi="Calibri" w:cs="Calibri"/>
          <w:i/>
        </w:rPr>
        <w:t>prawo</w:t>
      </w:r>
      <w:proofErr w:type="gramEnd"/>
      <w:r w:rsidRPr="00B25EF8">
        <w:rPr>
          <w:rFonts w:ascii="Calibri" w:hAnsi="Calibri" w:cs="Calibri"/>
          <w:i/>
        </w:rPr>
        <w:t xml:space="preserve"> wniesienia sprzeciwu wobec przetwarzania danych;</w:t>
      </w:r>
    </w:p>
    <w:p w:rsidR="009B5ABA" w:rsidRPr="00B25EF8" w:rsidRDefault="00B164D9" w:rsidP="00494A82">
      <w:pPr>
        <w:numPr>
          <w:ilvl w:val="0"/>
          <w:numId w:val="6"/>
        </w:numPr>
        <w:ind w:left="1276" w:hanging="425"/>
        <w:jc w:val="both"/>
        <w:rPr>
          <w:rFonts w:ascii="Calibri" w:hAnsi="Calibri" w:cs="Calibri"/>
          <w:i/>
        </w:rPr>
      </w:pPr>
      <w:proofErr w:type="gramStart"/>
      <w:r w:rsidRPr="00B25EF8">
        <w:rPr>
          <w:rFonts w:ascii="Calibri" w:hAnsi="Calibri" w:cs="Calibri"/>
          <w:i/>
        </w:rPr>
        <w:t>prawo</w:t>
      </w:r>
      <w:proofErr w:type="gramEnd"/>
      <w:r w:rsidRPr="00B25EF8">
        <w:rPr>
          <w:rFonts w:ascii="Calibri" w:hAnsi="Calibri" w:cs="Calibri"/>
          <w:i/>
        </w:rPr>
        <w:t xml:space="preserve"> przenoszenia danych;</w:t>
      </w:r>
    </w:p>
    <w:p w:rsidR="00D854E8" w:rsidRPr="00B25EF8" w:rsidRDefault="00D854E8" w:rsidP="00494A82">
      <w:pPr>
        <w:numPr>
          <w:ilvl w:val="0"/>
          <w:numId w:val="6"/>
        </w:numPr>
        <w:ind w:left="1276" w:hanging="425"/>
        <w:jc w:val="both"/>
        <w:rPr>
          <w:rFonts w:ascii="Calibri" w:hAnsi="Calibri" w:cs="Calibri"/>
          <w:i/>
        </w:rPr>
      </w:pPr>
      <w:proofErr w:type="gramStart"/>
      <w:r w:rsidRPr="00B25EF8">
        <w:rPr>
          <w:rFonts w:ascii="Calibri" w:hAnsi="Calibri" w:cs="Calibri"/>
          <w:i/>
        </w:rPr>
        <w:t>prawo</w:t>
      </w:r>
      <w:proofErr w:type="gramEnd"/>
      <w:r w:rsidRPr="00B25EF8">
        <w:rPr>
          <w:rFonts w:ascii="Calibri" w:hAnsi="Calibri" w:cs="Calibri"/>
          <w:i/>
        </w:rPr>
        <w:t xml:space="preserve"> wniesieni</w:t>
      </w:r>
      <w:r w:rsidR="00B164D9" w:rsidRPr="00B25EF8">
        <w:rPr>
          <w:rFonts w:ascii="Calibri" w:hAnsi="Calibri" w:cs="Calibri"/>
          <w:i/>
        </w:rPr>
        <w:t>a skargi do organu nadzorczego.</w:t>
      </w:r>
    </w:p>
    <w:p w:rsidR="00B164D9" w:rsidRPr="00B25EF8" w:rsidRDefault="00B164D9" w:rsidP="00B164D9">
      <w:pPr>
        <w:ind w:left="851"/>
        <w:jc w:val="both"/>
        <w:rPr>
          <w:rFonts w:ascii="Calibri" w:hAnsi="Calibri" w:cs="Calibri"/>
          <w:i/>
        </w:rPr>
      </w:pPr>
    </w:p>
    <w:p w:rsidR="00D854E8" w:rsidRPr="00B25EF8" w:rsidRDefault="00D854E8" w:rsidP="00494A82">
      <w:pPr>
        <w:pStyle w:val="Tekstpodstawowywcity2"/>
        <w:numPr>
          <w:ilvl w:val="0"/>
          <w:numId w:val="8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Zautomatyzowane podejmowanie decyzji</w:t>
      </w:r>
    </w:p>
    <w:p w:rsidR="00D854E8" w:rsidRPr="00B25EF8" w:rsidRDefault="00D854E8" w:rsidP="00B164D9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W procesie analizy oceny zdolności kredytowej, </w:t>
      </w:r>
      <w:r w:rsidR="00083EC2" w:rsidRPr="00B25EF8">
        <w:rPr>
          <w:rFonts w:ascii="Calibri" w:hAnsi="Calibri" w:cs="Calibri"/>
          <w:b w:val="0"/>
          <w:i/>
          <w:sz w:val="20"/>
        </w:rPr>
        <w:t xml:space="preserve">analizy ryzyka kredytowego i </w:t>
      </w:r>
      <w:r w:rsidR="009B5ABA" w:rsidRPr="00B25EF8">
        <w:rPr>
          <w:rFonts w:ascii="Calibri" w:hAnsi="Calibri" w:cs="Calibri"/>
          <w:b w:val="0"/>
          <w:i/>
          <w:sz w:val="20"/>
        </w:rPr>
        <w:t>podejmowania decyzji kredytowej,</w:t>
      </w:r>
      <w:r w:rsidR="00083EC2" w:rsidRPr="00B25EF8">
        <w:rPr>
          <w:rFonts w:ascii="Calibri" w:hAnsi="Calibri" w:cs="Calibri"/>
          <w:b w:val="0"/>
          <w:i/>
          <w:sz w:val="20"/>
        </w:rPr>
        <w:t xml:space="preserve"> </w:t>
      </w:r>
      <w:r w:rsidR="00FF7D29" w:rsidRPr="00B25EF8">
        <w:rPr>
          <w:rFonts w:ascii="Calibri" w:hAnsi="Calibri" w:cs="Calibri"/>
          <w:b w:val="0"/>
          <w:i/>
          <w:sz w:val="20"/>
        </w:rPr>
        <w:br/>
      </w:r>
      <w:r w:rsidRPr="00B25EF8">
        <w:rPr>
          <w:rFonts w:ascii="Calibri" w:hAnsi="Calibri" w:cs="Calibri"/>
          <w:b w:val="0"/>
          <w:i/>
          <w:sz w:val="20"/>
        </w:rPr>
        <w:t>a także wykonywania umowy, Administrator nie dokonuje profilowania w sposób zautomatyzowany.</w:t>
      </w:r>
      <w:bookmarkEnd w:id="3"/>
    </w:p>
    <w:p w:rsidR="009B5ABA" w:rsidRPr="00EB422D" w:rsidRDefault="009B5ABA" w:rsidP="005249DC">
      <w:pPr>
        <w:spacing w:before="120" w:after="120" w:line="240" w:lineRule="atLeast"/>
        <w:ind w:left="567"/>
        <w:jc w:val="both"/>
        <w:rPr>
          <w:rFonts w:ascii="Calibri" w:hAnsi="Calibri" w:cs="Calibri"/>
          <w:b/>
          <w:i/>
          <w:color w:val="FF0000"/>
        </w:rPr>
      </w:pPr>
    </w:p>
    <w:p w:rsidR="00D854E8" w:rsidRPr="00B25EF8" w:rsidRDefault="00D854E8" w:rsidP="005249DC">
      <w:pPr>
        <w:spacing w:before="120" w:after="120" w:line="240" w:lineRule="atLeast"/>
        <w:ind w:left="567"/>
        <w:jc w:val="both"/>
        <w:rPr>
          <w:rFonts w:ascii="Calibri" w:hAnsi="Calibri" w:cs="Calibri"/>
          <w:b/>
          <w:i/>
        </w:rPr>
      </w:pPr>
      <w:r w:rsidRPr="00B25EF8">
        <w:rPr>
          <w:rFonts w:ascii="Calibri" w:hAnsi="Calibri" w:cs="Calibri"/>
          <w:b/>
          <w:i/>
        </w:rPr>
        <w:t>Oświadczam, że zapoznałem/zapoznałam się z klauzulą informacyjną Administratora</w:t>
      </w:r>
    </w:p>
    <w:tbl>
      <w:tblPr>
        <w:tblW w:w="0" w:type="auto"/>
        <w:tblLayout w:type="fixed"/>
        <w:tblLook w:val="04A0"/>
      </w:tblPr>
      <w:tblGrid>
        <w:gridCol w:w="5664"/>
        <w:gridCol w:w="4509"/>
      </w:tblGrid>
      <w:tr w:rsidR="009B5ABA" w:rsidRPr="00B25EF8" w:rsidTr="002905EB">
        <w:tc>
          <w:tcPr>
            <w:tcW w:w="5664" w:type="dxa"/>
            <w:vAlign w:val="bottom"/>
          </w:tcPr>
          <w:p w:rsidR="009B5ABA" w:rsidRPr="00B25EF8" w:rsidRDefault="009B5ABA" w:rsidP="00494A82">
            <w:pPr>
              <w:ind w:left="567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>___________________________________</w:t>
            </w:r>
          </w:p>
        </w:tc>
        <w:tc>
          <w:tcPr>
            <w:tcW w:w="4509" w:type="dxa"/>
            <w:vAlign w:val="center"/>
          </w:tcPr>
          <w:p w:rsidR="009B5ABA" w:rsidRPr="00B25EF8" w:rsidRDefault="009B5ABA" w:rsidP="00494A82">
            <w:pPr>
              <w:spacing w:line="360" w:lineRule="auto"/>
              <w:ind w:left="567"/>
              <w:rPr>
                <w:rFonts w:ascii="Calibri" w:hAnsi="Calibri" w:cs="Arial"/>
                <w:i/>
              </w:rPr>
            </w:pPr>
          </w:p>
          <w:p w:rsidR="009B5ABA" w:rsidRPr="00B25EF8" w:rsidRDefault="009B5ABA" w:rsidP="00494A82">
            <w:pPr>
              <w:ind w:left="567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>______________</w:t>
            </w:r>
            <w:r w:rsidR="002905EB" w:rsidRPr="00B25EF8">
              <w:rPr>
                <w:rFonts w:ascii="Calibri" w:hAnsi="Calibri" w:cs="Arial"/>
                <w:i/>
              </w:rPr>
              <w:t>_______________________</w:t>
            </w:r>
          </w:p>
        </w:tc>
      </w:tr>
      <w:tr w:rsidR="009B5ABA" w:rsidRPr="00B25EF8" w:rsidTr="002905EB">
        <w:tc>
          <w:tcPr>
            <w:tcW w:w="5664" w:type="dxa"/>
          </w:tcPr>
          <w:p w:rsidR="009B5ABA" w:rsidRPr="00B25EF8" w:rsidRDefault="002905EB" w:rsidP="002905EB">
            <w:pPr>
              <w:spacing w:before="60"/>
              <w:ind w:left="567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 xml:space="preserve">             </w:t>
            </w:r>
            <w:r w:rsidR="009B5ABA" w:rsidRPr="00B25EF8">
              <w:rPr>
                <w:rFonts w:ascii="Calibri" w:hAnsi="Calibri" w:cs="Arial"/>
                <w:i/>
              </w:rPr>
              <w:t>(miejscowość, data)</w:t>
            </w:r>
          </w:p>
        </w:tc>
        <w:tc>
          <w:tcPr>
            <w:tcW w:w="4509" w:type="dxa"/>
          </w:tcPr>
          <w:p w:rsidR="009B5ABA" w:rsidRPr="00B25EF8" w:rsidRDefault="002905EB" w:rsidP="00494A82">
            <w:pPr>
              <w:ind w:left="567"/>
              <w:jc w:val="center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>P</w:t>
            </w:r>
            <w:r w:rsidR="009B5ABA" w:rsidRPr="00B25EF8">
              <w:rPr>
                <w:rFonts w:ascii="Calibri" w:hAnsi="Calibri" w:cs="Arial"/>
                <w:i/>
              </w:rPr>
              <w:t xml:space="preserve">odpis </w:t>
            </w:r>
            <w:r w:rsidR="0011735F">
              <w:rPr>
                <w:rFonts w:ascii="Calibri" w:hAnsi="Calibri" w:cs="Arial"/>
                <w:i/>
              </w:rPr>
              <w:t>Kredytobiorcy/ów</w:t>
            </w:r>
          </w:p>
          <w:p w:rsidR="009B5ABA" w:rsidRPr="00B25EF8" w:rsidRDefault="009B5ABA" w:rsidP="00494A82">
            <w:pPr>
              <w:ind w:left="567"/>
              <w:jc w:val="center"/>
              <w:rPr>
                <w:rFonts w:ascii="Calibri" w:hAnsi="Calibri" w:cs="Arial"/>
                <w:i/>
              </w:rPr>
            </w:pPr>
          </w:p>
        </w:tc>
      </w:tr>
    </w:tbl>
    <w:p w:rsidR="00C621A5" w:rsidRPr="00EB422D" w:rsidRDefault="00C621A5" w:rsidP="005E4C33">
      <w:pPr>
        <w:spacing w:after="120"/>
        <w:ind w:left="567"/>
        <w:jc w:val="both"/>
        <w:rPr>
          <w:rFonts w:ascii="Calibri" w:hAnsi="Calibri" w:cs="Calibri"/>
          <w:b/>
          <w:i/>
          <w:smallCaps/>
          <w:color w:val="FF0000"/>
          <w:sz w:val="24"/>
          <w:szCs w:val="24"/>
        </w:rPr>
      </w:pPr>
    </w:p>
    <w:p w:rsidR="00D854E8" w:rsidRPr="00B25EF8" w:rsidRDefault="00D854E8" w:rsidP="005E4C33">
      <w:pPr>
        <w:spacing w:after="120"/>
        <w:ind w:left="567"/>
        <w:jc w:val="both"/>
        <w:rPr>
          <w:rFonts w:ascii="Calibri" w:hAnsi="Calibri" w:cs="Calibri"/>
          <w:b/>
          <w:i/>
          <w:smallCaps/>
          <w:sz w:val="24"/>
          <w:szCs w:val="24"/>
        </w:rPr>
      </w:pPr>
      <w:r w:rsidRPr="00B25EF8">
        <w:rPr>
          <w:rFonts w:ascii="Calibri" w:hAnsi="Calibri" w:cs="Calibri"/>
          <w:b/>
          <w:i/>
          <w:smallCaps/>
          <w:sz w:val="24"/>
          <w:szCs w:val="24"/>
        </w:rPr>
        <w:t>KLAUZULA INFORMACYJNA BIURA INFORMACJI KREDYTOWEJ</w:t>
      </w:r>
    </w:p>
    <w:p w:rsidR="00D854E8" w:rsidRPr="00B25EF8" w:rsidRDefault="00D854E8" w:rsidP="005249DC">
      <w:pPr>
        <w:spacing w:before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Pani/Pana dane osobowe mogą być p</w:t>
      </w:r>
      <w:r w:rsidR="005E4C33" w:rsidRPr="00B25EF8">
        <w:rPr>
          <w:rFonts w:ascii="Calibri" w:hAnsi="Calibri" w:cs="Calibri"/>
          <w:i/>
        </w:rPr>
        <w:t xml:space="preserve">rzekazywane </w:t>
      </w:r>
      <w:r w:rsidR="005E4C33" w:rsidRPr="007450B2">
        <w:rPr>
          <w:rFonts w:ascii="Calibri" w:hAnsi="Calibri" w:cs="Calibri"/>
          <w:i/>
        </w:rPr>
        <w:t xml:space="preserve">przez Bank </w:t>
      </w:r>
      <w:r w:rsidR="00B25EF8" w:rsidRPr="007450B2">
        <w:rPr>
          <w:rFonts w:ascii="Calibri" w:hAnsi="Calibri" w:cs="Calibri"/>
          <w:i/>
        </w:rPr>
        <w:t xml:space="preserve">Spółdzielczy w </w:t>
      </w:r>
      <w:proofErr w:type="gramStart"/>
      <w:r w:rsidR="00B25EF8" w:rsidRPr="007450B2">
        <w:rPr>
          <w:rFonts w:ascii="Calibri" w:hAnsi="Calibri" w:cs="Calibri"/>
          <w:i/>
        </w:rPr>
        <w:t xml:space="preserve">Żmigrodzie </w:t>
      </w:r>
      <w:r w:rsidR="005E4C33" w:rsidRPr="007450B2">
        <w:rPr>
          <w:rFonts w:ascii="Calibri" w:hAnsi="Calibri" w:cs="Calibri"/>
          <w:i/>
        </w:rPr>
        <w:t xml:space="preserve"> </w:t>
      </w:r>
      <w:r w:rsidRPr="007450B2">
        <w:rPr>
          <w:rFonts w:ascii="Calibri" w:hAnsi="Calibri" w:cs="Calibri"/>
          <w:i/>
        </w:rPr>
        <w:t>(dalej</w:t>
      </w:r>
      <w:proofErr w:type="gramEnd"/>
      <w:r w:rsidRPr="007450B2">
        <w:rPr>
          <w:rFonts w:ascii="Calibri" w:hAnsi="Calibri" w:cs="Calibri"/>
          <w:i/>
        </w:rPr>
        <w:t xml:space="preserve"> „</w:t>
      </w:r>
      <w:r w:rsidRPr="007450B2">
        <w:rPr>
          <w:rFonts w:ascii="Calibri" w:hAnsi="Calibri" w:cs="Calibri"/>
          <w:b/>
          <w:i/>
        </w:rPr>
        <w:t>Bank</w:t>
      </w:r>
      <w:r w:rsidRPr="00B25EF8">
        <w:rPr>
          <w:rFonts w:ascii="Calibri" w:hAnsi="Calibri" w:cs="Calibri"/>
          <w:i/>
        </w:rPr>
        <w:t xml:space="preserve">”) na podstawie art.105 ust. 1 </w:t>
      </w:r>
      <w:proofErr w:type="spellStart"/>
      <w:r w:rsidRPr="00B25EF8">
        <w:rPr>
          <w:rFonts w:ascii="Calibri" w:hAnsi="Calibri" w:cs="Calibri"/>
          <w:i/>
        </w:rPr>
        <w:t>pkt</w:t>
      </w:r>
      <w:proofErr w:type="spellEnd"/>
      <w:r w:rsidRPr="00B25EF8">
        <w:rPr>
          <w:rFonts w:ascii="Calibri" w:hAnsi="Calibri" w:cs="Calibri"/>
          <w:i/>
        </w:rPr>
        <w:t xml:space="preserve"> 1c oraz art. 105 ust. 4 ustawy z dnia 29 sierpnia 1997 r. ustawy Prawo bankowe (dalej „</w:t>
      </w:r>
      <w:r w:rsidRPr="00B25EF8">
        <w:rPr>
          <w:rFonts w:ascii="Calibri" w:hAnsi="Calibri" w:cs="Calibri"/>
          <w:b/>
          <w:i/>
        </w:rPr>
        <w:t>Prawo bankowe</w:t>
      </w:r>
      <w:r w:rsidRPr="00B25EF8">
        <w:rPr>
          <w:rFonts w:ascii="Calibri" w:hAnsi="Calibri" w:cs="Calibri"/>
          <w:i/>
        </w:rPr>
        <w:t xml:space="preserve">”) – do Biura Informacji Kredytowej S.A. </w:t>
      </w:r>
      <w:proofErr w:type="gramStart"/>
      <w:r w:rsidRPr="00B25EF8">
        <w:rPr>
          <w:rFonts w:ascii="Calibri" w:hAnsi="Calibri" w:cs="Calibri"/>
          <w:i/>
        </w:rPr>
        <w:t>z</w:t>
      </w:r>
      <w:proofErr w:type="gramEnd"/>
      <w:r w:rsidRPr="00B25EF8">
        <w:rPr>
          <w:rFonts w:ascii="Calibri" w:hAnsi="Calibri" w:cs="Calibri"/>
          <w:i/>
        </w:rPr>
        <w:t xml:space="preserve"> siedzibą w Warszawie, ul. Jacka Kaczmarskiego 77</w:t>
      </w:r>
      <w:r w:rsidR="005E4C33" w:rsidRPr="00B25EF8">
        <w:rPr>
          <w:rFonts w:ascii="Calibri" w:hAnsi="Calibri" w:cs="Calibri"/>
          <w:i/>
        </w:rPr>
        <w:t xml:space="preserve"> </w:t>
      </w:r>
      <w:r w:rsidR="00594E4C" w:rsidRPr="00B25EF8">
        <w:rPr>
          <w:rFonts w:ascii="Calibri" w:hAnsi="Calibri" w:cs="Calibri"/>
          <w:i/>
        </w:rPr>
        <w:t>A</w:t>
      </w:r>
      <w:r w:rsidRPr="00B25EF8">
        <w:rPr>
          <w:rFonts w:ascii="Calibri" w:hAnsi="Calibri" w:cs="Calibri"/>
          <w:i/>
        </w:rPr>
        <w:t>, 02-679 Warszawa (dalej „</w:t>
      </w:r>
      <w:r w:rsidRPr="00B25EF8">
        <w:rPr>
          <w:rFonts w:ascii="Calibri" w:hAnsi="Calibri" w:cs="Calibri"/>
          <w:b/>
          <w:i/>
        </w:rPr>
        <w:t>BIK</w:t>
      </w:r>
      <w:r w:rsidRPr="00B25EF8">
        <w:rPr>
          <w:rFonts w:ascii="Calibri" w:hAnsi="Calibri" w:cs="Calibri"/>
          <w:i/>
        </w:rPr>
        <w:t>”). W</w:t>
      </w:r>
      <w:r w:rsidR="005E4C33" w:rsidRPr="00B25EF8">
        <w:rPr>
          <w:rFonts w:ascii="Calibri" w:hAnsi="Calibri" w:cs="Calibri"/>
          <w:i/>
        </w:rPr>
        <w:t> </w:t>
      </w:r>
      <w:r w:rsidRPr="00B25EF8">
        <w:rPr>
          <w:rFonts w:ascii="Calibri" w:hAnsi="Calibri" w:cs="Calibri"/>
          <w:i/>
        </w:rPr>
        <w:t>związku z powyższy</w:t>
      </w:r>
      <w:r w:rsidR="00275D3D" w:rsidRPr="00B25EF8">
        <w:rPr>
          <w:rFonts w:ascii="Calibri" w:hAnsi="Calibri" w:cs="Calibri"/>
          <w:i/>
        </w:rPr>
        <w:t>m BIK – obok Banku – staje się A</w:t>
      </w:r>
      <w:r w:rsidRPr="00B25EF8">
        <w:rPr>
          <w:rFonts w:ascii="Calibri" w:hAnsi="Calibri" w:cs="Calibri"/>
          <w:i/>
        </w:rPr>
        <w:t>dministratorem Pani/Pana danych osobowych. Poniżej przedstawiamy podstawowe informacje dotyczące przetwarzania Pani/Pana danych osobowych przez BIK.</w:t>
      </w:r>
    </w:p>
    <w:p w:rsidR="00D854E8" w:rsidRPr="00B25EF8" w:rsidRDefault="00D854E8" w:rsidP="005249DC">
      <w:pPr>
        <w:spacing w:before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Na podstawie art. 105 ust.</w:t>
      </w:r>
      <w:r w:rsidR="005E4C33" w:rsidRPr="00B25EF8">
        <w:rPr>
          <w:rFonts w:ascii="Calibri" w:hAnsi="Calibri" w:cs="Calibri"/>
          <w:i/>
        </w:rPr>
        <w:t xml:space="preserve"> </w:t>
      </w:r>
      <w:r w:rsidRPr="00B25EF8">
        <w:rPr>
          <w:rFonts w:ascii="Calibri" w:hAnsi="Calibri" w:cs="Calibri"/>
          <w:i/>
        </w:rPr>
        <w:t>4</w:t>
      </w:r>
      <w:r w:rsidR="005E4C33" w:rsidRPr="00B25EF8">
        <w:rPr>
          <w:rFonts w:ascii="Calibri" w:hAnsi="Calibri" w:cs="Calibri"/>
          <w:i/>
        </w:rPr>
        <w:t xml:space="preserve"> d) u</w:t>
      </w:r>
      <w:r w:rsidRPr="00B25EF8">
        <w:rPr>
          <w:rFonts w:ascii="Calibri" w:hAnsi="Calibri" w:cs="Calibri"/>
          <w:i/>
        </w:rPr>
        <w:t>stawy z dnia 29</w:t>
      </w:r>
      <w:r w:rsidR="00B017AC" w:rsidRPr="00B25EF8">
        <w:rPr>
          <w:rFonts w:ascii="Calibri" w:hAnsi="Calibri" w:cs="Calibri"/>
          <w:i/>
        </w:rPr>
        <w:t xml:space="preserve"> sierpnia </w:t>
      </w:r>
      <w:r w:rsidRPr="00B25EF8">
        <w:rPr>
          <w:rFonts w:ascii="Calibri" w:hAnsi="Calibri" w:cs="Calibri"/>
          <w:i/>
        </w:rPr>
        <w:t>1997 r</w:t>
      </w:r>
      <w:r w:rsidR="005E4C33" w:rsidRPr="00B25EF8">
        <w:rPr>
          <w:rFonts w:ascii="Calibri" w:hAnsi="Calibri" w:cs="Calibri"/>
          <w:i/>
        </w:rPr>
        <w:t>.</w:t>
      </w:r>
      <w:r w:rsidRPr="00B25EF8">
        <w:rPr>
          <w:rFonts w:ascii="Calibri" w:hAnsi="Calibri" w:cs="Calibri"/>
          <w:i/>
        </w:rPr>
        <w:t xml:space="preserve"> (z </w:t>
      </w:r>
      <w:proofErr w:type="spellStart"/>
      <w:r w:rsidRPr="00B25EF8">
        <w:rPr>
          <w:rFonts w:ascii="Calibri" w:hAnsi="Calibri" w:cs="Calibri"/>
          <w:i/>
        </w:rPr>
        <w:t>późn</w:t>
      </w:r>
      <w:proofErr w:type="spellEnd"/>
      <w:r w:rsidRPr="00B25EF8">
        <w:rPr>
          <w:rFonts w:ascii="Calibri" w:hAnsi="Calibri" w:cs="Calibri"/>
          <w:i/>
        </w:rPr>
        <w:t xml:space="preserve">. </w:t>
      </w:r>
      <w:proofErr w:type="gramStart"/>
      <w:r w:rsidRPr="00B25EF8">
        <w:rPr>
          <w:rFonts w:ascii="Calibri" w:hAnsi="Calibri" w:cs="Calibri"/>
          <w:i/>
        </w:rPr>
        <w:t>zm</w:t>
      </w:r>
      <w:proofErr w:type="gramEnd"/>
      <w:r w:rsidRPr="00B25EF8">
        <w:rPr>
          <w:rFonts w:ascii="Calibri" w:hAnsi="Calibri" w:cs="Calibri"/>
          <w:i/>
        </w:rPr>
        <w:t xml:space="preserve">.) Prawo bankowe, Bank może - za pośrednictwem Biura Informacji Kredytowej S.A. </w:t>
      </w:r>
      <w:proofErr w:type="gramStart"/>
      <w:r w:rsidRPr="00B25EF8">
        <w:rPr>
          <w:rFonts w:ascii="Calibri" w:hAnsi="Calibri" w:cs="Calibri"/>
          <w:i/>
        </w:rPr>
        <w:t>z</w:t>
      </w:r>
      <w:proofErr w:type="gramEnd"/>
      <w:r w:rsidRPr="00B25EF8">
        <w:rPr>
          <w:rFonts w:ascii="Calibri" w:hAnsi="Calibri" w:cs="Calibri"/>
          <w:i/>
        </w:rPr>
        <w:t xml:space="preserve"> siedzibą w Warszawie – przekazać do instytucji finansowych, będących podmiotami zależnymi od banków informacje o zobowiązaniach powstałych z tytułu umowy, a związanych z</w:t>
      </w:r>
      <w:r w:rsidR="005E4C33" w:rsidRPr="00B25EF8">
        <w:rPr>
          <w:rFonts w:ascii="Calibri" w:hAnsi="Calibri" w:cs="Calibri"/>
          <w:i/>
        </w:rPr>
        <w:t> </w:t>
      </w:r>
      <w:r w:rsidRPr="00B25EF8">
        <w:rPr>
          <w:rFonts w:ascii="Calibri" w:hAnsi="Calibri" w:cs="Calibri"/>
          <w:i/>
        </w:rPr>
        <w:t>wykonywaniem czynności bankowych.</w:t>
      </w:r>
    </w:p>
    <w:p w:rsidR="00275D3D" w:rsidRPr="00B25EF8" w:rsidRDefault="00275D3D" w:rsidP="00275D3D">
      <w:pPr>
        <w:pStyle w:val="Tekstpodstawowywcity2"/>
        <w:tabs>
          <w:tab w:val="left" w:pos="-3544"/>
          <w:tab w:val="num" w:pos="993"/>
        </w:tabs>
        <w:spacing w:line="240" w:lineRule="auto"/>
        <w:ind w:left="993"/>
        <w:rPr>
          <w:rFonts w:ascii="Calibri" w:hAnsi="Calibri" w:cs="Calibri"/>
          <w:b/>
          <w:i/>
          <w:sz w:val="20"/>
        </w:rPr>
      </w:pP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Administrator danych</w:t>
      </w:r>
    </w:p>
    <w:p w:rsidR="00C621A5" w:rsidRPr="00B25EF8" w:rsidRDefault="00D854E8" w:rsidP="008050F3">
      <w:pPr>
        <w:spacing w:after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 xml:space="preserve">Administratorem Pani/Pana danych osobowych jest Biuro Informacji Kredytowej S.A. </w:t>
      </w:r>
      <w:proofErr w:type="gramStart"/>
      <w:r w:rsidRPr="00B25EF8">
        <w:rPr>
          <w:rFonts w:ascii="Calibri" w:hAnsi="Calibri" w:cs="Calibri"/>
          <w:i/>
        </w:rPr>
        <w:t>z</w:t>
      </w:r>
      <w:proofErr w:type="gramEnd"/>
      <w:r w:rsidRPr="00B25EF8">
        <w:rPr>
          <w:rFonts w:ascii="Calibri" w:hAnsi="Calibri" w:cs="Calibri"/>
          <w:i/>
        </w:rPr>
        <w:t xml:space="preserve"> siedzibą w Warsza</w:t>
      </w:r>
      <w:r w:rsidR="00081FC1" w:rsidRPr="00B25EF8">
        <w:rPr>
          <w:rFonts w:ascii="Calibri" w:hAnsi="Calibri" w:cs="Calibri"/>
          <w:i/>
        </w:rPr>
        <w:t>wie, ul. Jacka Kaczmarskiego 77 A</w:t>
      </w:r>
      <w:r w:rsidRPr="00B25EF8">
        <w:rPr>
          <w:rFonts w:ascii="Calibri" w:hAnsi="Calibri" w:cs="Calibri"/>
          <w:i/>
        </w:rPr>
        <w:t>, 02-679 Warszawa (</w:t>
      </w:r>
      <w:r w:rsidR="00275D3D" w:rsidRPr="00B25EF8">
        <w:rPr>
          <w:rFonts w:ascii="Calibri" w:hAnsi="Calibri" w:cs="Calibri"/>
          <w:i/>
        </w:rPr>
        <w:t>dalej „</w:t>
      </w:r>
      <w:r w:rsidRPr="00B25EF8">
        <w:rPr>
          <w:rFonts w:ascii="Calibri" w:hAnsi="Calibri" w:cs="Calibri"/>
          <w:b/>
          <w:i/>
        </w:rPr>
        <w:t>BIK</w:t>
      </w:r>
      <w:r w:rsidR="00275D3D" w:rsidRPr="00B25EF8">
        <w:rPr>
          <w:rFonts w:ascii="Calibri" w:hAnsi="Calibri" w:cs="Calibri"/>
          <w:i/>
        </w:rPr>
        <w:t>”</w:t>
      </w:r>
      <w:r w:rsidRPr="00B25EF8">
        <w:rPr>
          <w:rFonts w:ascii="Calibri" w:hAnsi="Calibri" w:cs="Calibri"/>
          <w:i/>
        </w:rPr>
        <w:t>)</w:t>
      </w:r>
      <w:r w:rsidR="00275D3D" w:rsidRPr="00B25EF8">
        <w:rPr>
          <w:rFonts w:ascii="Calibri" w:hAnsi="Calibri" w:cs="Calibri"/>
          <w:i/>
        </w:rPr>
        <w:t>.</w:t>
      </w: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</w:rPr>
      </w:pPr>
      <w:r w:rsidRPr="00B25EF8">
        <w:rPr>
          <w:rFonts w:ascii="Calibri" w:hAnsi="Calibri" w:cs="Calibri"/>
          <w:b/>
          <w:i/>
          <w:sz w:val="20"/>
        </w:rPr>
        <w:t>Dane</w:t>
      </w:r>
      <w:r w:rsidRPr="00B25EF8">
        <w:rPr>
          <w:rFonts w:ascii="Calibri" w:hAnsi="Calibri" w:cs="Calibri"/>
          <w:b/>
          <w:i/>
        </w:rPr>
        <w:t xml:space="preserve"> kontaktowe</w:t>
      </w:r>
      <w:r w:rsidR="00275D3D" w:rsidRPr="00B25EF8">
        <w:rPr>
          <w:rFonts w:ascii="Calibri" w:hAnsi="Calibri" w:cs="Calibri"/>
          <w:b/>
          <w:i/>
        </w:rPr>
        <w:t>.</w:t>
      </w:r>
    </w:p>
    <w:p w:rsidR="00D854E8" w:rsidRPr="00B25EF8" w:rsidRDefault="00D854E8" w:rsidP="008050F3">
      <w:pPr>
        <w:spacing w:after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 xml:space="preserve">Z BIK można się skontaktować poprzez adres e-mail: </w:t>
      </w:r>
      <w:hyperlink r:id="rId10" w:history="1">
        <w:r w:rsidRPr="00B25EF8">
          <w:rPr>
            <w:rFonts w:ascii="Calibri" w:hAnsi="Calibri" w:cs="Calibri"/>
            <w:i/>
          </w:rPr>
          <w:t>kontakt@bik.pl</w:t>
        </w:r>
      </w:hyperlink>
      <w:r w:rsidRPr="00B25EF8">
        <w:rPr>
          <w:rFonts w:ascii="Calibri" w:hAnsi="Calibri" w:cs="Calibri"/>
          <w:i/>
        </w:rPr>
        <w:t xml:space="preserve"> lub pisemnie (Centrum Obsługi Klienta BIK S.A., 02-676 Warszawa, ul. Postępu 17A). W BIK wyznaczony jest Inspektor Ochrony Danych, z którym można się skontaktować poprzez e-mail: </w:t>
      </w:r>
      <w:hyperlink r:id="rId11" w:history="1">
        <w:r w:rsidRPr="00B25EF8">
          <w:rPr>
            <w:rFonts w:ascii="Calibri" w:hAnsi="Calibri" w:cs="Calibri"/>
            <w:i/>
          </w:rPr>
          <w:t>iod@bik.pl</w:t>
        </w:r>
      </w:hyperlink>
      <w:r w:rsidR="008050F3" w:rsidRPr="00B25EF8">
        <w:rPr>
          <w:rFonts w:ascii="Calibri" w:hAnsi="Calibri" w:cs="Calibri"/>
          <w:i/>
        </w:rPr>
        <w:t xml:space="preserve"> </w:t>
      </w:r>
      <w:r w:rsidRPr="00B25EF8">
        <w:rPr>
          <w:rFonts w:ascii="Calibri" w:hAnsi="Calibri" w:cs="Calibri"/>
          <w:i/>
        </w:rPr>
        <w:t>lub pisemnie (Inspektor Ochrony Danych, Centrum Obsługi Klienta BIK S.A., 02-676</w:t>
      </w:r>
      <w:r w:rsidR="008050F3" w:rsidRPr="00B25EF8">
        <w:rPr>
          <w:rFonts w:ascii="Calibri" w:hAnsi="Calibri" w:cs="Calibri"/>
          <w:i/>
        </w:rPr>
        <w:t xml:space="preserve"> Warszawa, ul. Postępu 17A). Z Inspektorem Ochrony D</w:t>
      </w:r>
      <w:r w:rsidRPr="00B25EF8">
        <w:rPr>
          <w:rFonts w:ascii="Calibri" w:hAnsi="Calibri" w:cs="Calibri"/>
          <w:i/>
        </w:rPr>
        <w:t xml:space="preserve">anych można się kontaktować we wszystkich sprawach dotyczących przetwarzania danych osobowych oraz korzystania z </w:t>
      </w:r>
      <w:proofErr w:type="gramStart"/>
      <w:r w:rsidRPr="00B25EF8">
        <w:rPr>
          <w:rFonts w:ascii="Calibri" w:hAnsi="Calibri" w:cs="Calibri"/>
          <w:i/>
        </w:rPr>
        <w:t>praw</w:t>
      </w:r>
      <w:proofErr w:type="gramEnd"/>
      <w:r w:rsidRPr="00B25EF8">
        <w:rPr>
          <w:rFonts w:ascii="Calibri" w:hAnsi="Calibri" w:cs="Calibri"/>
          <w:i/>
        </w:rPr>
        <w:t xml:space="preserve"> związanych z przetwarzaniem danych.</w:t>
      </w: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/>
          <w:b/>
          <w:i/>
          <w:lang w:eastAsia="ar-SA"/>
        </w:rPr>
      </w:pPr>
      <w:r w:rsidRPr="00B25EF8">
        <w:rPr>
          <w:rFonts w:ascii="Calibri" w:hAnsi="Calibri"/>
          <w:b/>
          <w:i/>
          <w:lang w:eastAsia="ar-SA"/>
        </w:rPr>
        <w:t xml:space="preserve">Cele </w:t>
      </w:r>
      <w:r w:rsidRPr="00B25EF8">
        <w:rPr>
          <w:rFonts w:ascii="Calibri" w:hAnsi="Calibri" w:cs="Calibri"/>
          <w:b/>
          <w:i/>
          <w:sz w:val="20"/>
        </w:rPr>
        <w:t>przetwarzania</w:t>
      </w:r>
      <w:r w:rsidRPr="00B25EF8">
        <w:rPr>
          <w:rFonts w:ascii="Calibri" w:hAnsi="Calibri"/>
          <w:b/>
          <w:i/>
          <w:lang w:eastAsia="ar-SA"/>
        </w:rPr>
        <w:t xml:space="preserve"> oraz podstawa prawna przetwarzania</w:t>
      </w:r>
    </w:p>
    <w:p w:rsidR="00D854E8" w:rsidRPr="00B25EF8" w:rsidRDefault="00D854E8" w:rsidP="008050F3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Pani/Pana dane będą przetwarzane przez BIK w celach:</w:t>
      </w:r>
    </w:p>
    <w:p w:rsidR="00D854E8" w:rsidRPr="00B25EF8" w:rsidRDefault="00D854E8" w:rsidP="00494A82">
      <w:pPr>
        <w:pStyle w:val="Akapitzlist"/>
        <w:numPr>
          <w:ilvl w:val="0"/>
          <w:numId w:val="10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wykonywania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czynności bankowych, w szczególności oceny zdolności kredytowej i analizy ryzyka kredytowego, </w:t>
      </w:r>
      <w:r w:rsidR="00540498" w:rsidRPr="00B25EF8">
        <w:rPr>
          <w:rFonts w:ascii="Calibri" w:hAnsi="Calibri" w:cs="Calibri"/>
          <w:b w:val="0"/>
          <w:i/>
          <w:sz w:val="20"/>
        </w:rPr>
        <w:br/>
      </w:r>
      <w:r w:rsidRPr="00B25EF8">
        <w:rPr>
          <w:rFonts w:ascii="Calibri" w:hAnsi="Calibri" w:cs="Calibri"/>
          <w:b w:val="0"/>
          <w:i/>
          <w:sz w:val="20"/>
        </w:rPr>
        <w:t>w tym z wykorzystaniem profilowania – podstawą prawną przetwarzania danych osobowych są przepisy Prawa bankowego;</w:t>
      </w:r>
    </w:p>
    <w:p w:rsidR="00D854E8" w:rsidRPr="00B25EF8" w:rsidRDefault="00D854E8" w:rsidP="00494A82">
      <w:pPr>
        <w:pStyle w:val="Akapitzlist"/>
        <w:numPr>
          <w:ilvl w:val="0"/>
          <w:numId w:val="10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lastRenderedPageBreak/>
        <w:t>statystycznych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</w:t>
      </w:r>
    </w:p>
    <w:p w:rsidR="00D854E8" w:rsidRPr="00B25EF8" w:rsidRDefault="00D854E8" w:rsidP="00494A82">
      <w:pPr>
        <w:pStyle w:val="Akapitzlist"/>
        <w:numPr>
          <w:ilvl w:val="0"/>
          <w:numId w:val="10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stosowania metod wewnętrznych oraz innych metod i modeli, o których mowa w art. 105a ust. 4 Prawa bankowego – podstawą przetwarzania danych osobowych jest przepis Prawa bankowego;</w:t>
      </w:r>
    </w:p>
    <w:p w:rsidR="00D854E8" w:rsidRPr="00B25EF8" w:rsidRDefault="00D854E8" w:rsidP="00494A82">
      <w:pPr>
        <w:pStyle w:val="Akapitzlist"/>
        <w:numPr>
          <w:ilvl w:val="0"/>
          <w:numId w:val="10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w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celu rozpatrywania Pani/Pana potencjalnych reklamacji i zgłoszonych roszczeń – podstawą prawną przetwarzania danych osobowych jest prawnie uzasadniony interes administratora danych, polegający na rozpatrzeniu zgłoszenia będącego przedmio</w:t>
      </w:r>
      <w:r w:rsidR="005E340B" w:rsidRPr="00B25EF8">
        <w:rPr>
          <w:rFonts w:ascii="Calibri" w:hAnsi="Calibri" w:cs="Calibri"/>
          <w:b w:val="0"/>
          <w:i/>
          <w:sz w:val="20"/>
        </w:rPr>
        <w:t>tem reklamacji oraz obrony przed</w:t>
      </w:r>
      <w:r w:rsidRPr="00B25EF8">
        <w:rPr>
          <w:rFonts w:ascii="Calibri" w:hAnsi="Calibri" w:cs="Calibri"/>
          <w:b w:val="0"/>
          <w:i/>
          <w:sz w:val="20"/>
        </w:rPr>
        <w:t xml:space="preserve"> potencjalnymi roszczeniami.</w:t>
      </w: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/>
          <w:b/>
          <w:i/>
          <w:sz w:val="20"/>
          <w:lang w:eastAsia="ar-SA"/>
        </w:rPr>
        <w:t>Kategorie</w:t>
      </w:r>
      <w:r w:rsidRPr="00B25EF8">
        <w:rPr>
          <w:rFonts w:ascii="Calibri" w:hAnsi="Calibri" w:cs="Calibri"/>
          <w:b/>
          <w:i/>
          <w:sz w:val="20"/>
        </w:rPr>
        <w:t xml:space="preserve"> przetwarzanych danych</w:t>
      </w:r>
    </w:p>
    <w:p w:rsidR="00D854E8" w:rsidRPr="00B25EF8" w:rsidRDefault="00D854E8" w:rsidP="008050F3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BIK przetwarza Pani/Pana dane osobowe w zakresie:</w:t>
      </w:r>
    </w:p>
    <w:p w:rsidR="00D854E8" w:rsidRPr="00B25EF8" w:rsidRDefault="00D854E8" w:rsidP="00494A82">
      <w:pPr>
        <w:pStyle w:val="Akapitzlist"/>
        <w:numPr>
          <w:ilvl w:val="0"/>
          <w:numId w:val="11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dane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identyfikujące osobę: PESEL/NIP, imię, nazwisko, dane dotyczące dokumentów tożsamości, nazwisko rodowe, nazwisko panieńskie matki, imię ojca, imię matki, data urodzenia, </w:t>
      </w:r>
      <w:r w:rsidR="00C9791A" w:rsidRPr="00B25EF8">
        <w:rPr>
          <w:rFonts w:ascii="Calibri" w:hAnsi="Calibri" w:cs="Calibri"/>
          <w:b w:val="0"/>
          <w:i/>
          <w:sz w:val="20"/>
        </w:rPr>
        <w:t>miejsce urodzenia, obywatelstwo;</w:t>
      </w:r>
    </w:p>
    <w:p w:rsidR="00D854E8" w:rsidRPr="00B25EF8" w:rsidRDefault="00C9791A" w:rsidP="00494A82">
      <w:pPr>
        <w:pStyle w:val="Akapitzlist"/>
        <w:numPr>
          <w:ilvl w:val="0"/>
          <w:numId w:val="11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dane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adresowe i teleadresowe;</w:t>
      </w:r>
    </w:p>
    <w:p w:rsidR="00D854E8" w:rsidRPr="00B25EF8" w:rsidRDefault="00D854E8" w:rsidP="00494A82">
      <w:pPr>
        <w:pStyle w:val="Akapitzlist"/>
        <w:numPr>
          <w:ilvl w:val="0"/>
          <w:numId w:val="11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dane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</w:t>
      </w:r>
      <w:proofErr w:type="spellStart"/>
      <w:r w:rsidRPr="00B25EF8">
        <w:rPr>
          <w:rFonts w:ascii="Calibri" w:hAnsi="Calibri" w:cs="Calibri"/>
          <w:b w:val="0"/>
          <w:i/>
          <w:sz w:val="20"/>
        </w:rPr>
        <w:t>socjo-demograficzne</w:t>
      </w:r>
      <w:proofErr w:type="spellEnd"/>
      <w:r w:rsidRPr="00B25EF8">
        <w:rPr>
          <w:rFonts w:ascii="Calibri" w:hAnsi="Calibri" w:cs="Calibri"/>
          <w:b w:val="0"/>
          <w:i/>
          <w:sz w:val="20"/>
        </w:rPr>
        <w:t>: informacje o zatrudnieniu lub prowadzonej działalności gospodarczej, wykształcenie, dochody i wydatki, stan cywilny, liczba osób w gospodarstwie domowym, ustrój majątkowy małżonków;</w:t>
      </w:r>
    </w:p>
    <w:p w:rsidR="00D854E8" w:rsidRPr="00B25EF8" w:rsidRDefault="00D854E8" w:rsidP="00494A82">
      <w:pPr>
        <w:pStyle w:val="Akapitzlist"/>
        <w:numPr>
          <w:ilvl w:val="0"/>
          <w:numId w:val="11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dane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dotyczące zobowiązania: źródło zobowiązania, kwota i waluta, numer i stan rachunku, data powstania zobowiązania, warunki spłaty zobowiązania, cel finansowania, zabezpieczenie prawne i przedmiot zabezpieczenia, przebieg realizacji zobowiązania, stan zadłużenia z tytułu zobowiązania na dzień wygaśnięcia zobowiązania, data wygaśnięcia zobowiązania, przyczyny niewykonania zobowiązania lub dopuszczenia się zwłoki, o której mowa w</w:t>
      </w:r>
      <w:r w:rsidR="004420CB" w:rsidRPr="00B25EF8">
        <w:rPr>
          <w:rFonts w:ascii="Calibri" w:hAnsi="Calibri" w:cs="Calibri"/>
          <w:b w:val="0"/>
          <w:i/>
          <w:sz w:val="20"/>
        </w:rPr>
        <w:t> </w:t>
      </w:r>
      <w:r w:rsidRPr="00B25EF8">
        <w:rPr>
          <w:rFonts w:ascii="Calibri" w:hAnsi="Calibri" w:cs="Calibri"/>
          <w:b w:val="0"/>
          <w:i/>
          <w:sz w:val="20"/>
        </w:rPr>
        <w:t xml:space="preserve">art. 105a ust. 3 </w:t>
      </w:r>
      <w:r w:rsidR="00FC5B02" w:rsidRPr="00B25EF8">
        <w:rPr>
          <w:rFonts w:ascii="Calibri" w:hAnsi="Calibri" w:cs="Calibri"/>
          <w:b w:val="0"/>
          <w:i/>
          <w:sz w:val="20"/>
        </w:rPr>
        <w:t>Prawa</w:t>
      </w:r>
      <w:r w:rsidR="00C9791A" w:rsidRPr="00B25EF8">
        <w:rPr>
          <w:rFonts w:ascii="Calibri" w:hAnsi="Calibri" w:cs="Calibri"/>
          <w:b w:val="0"/>
          <w:i/>
          <w:sz w:val="20"/>
        </w:rPr>
        <w:t xml:space="preserve"> bankowe</w:t>
      </w:r>
      <w:r w:rsidR="00FC5B02" w:rsidRPr="00B25EF8">
        <w:rPr>
          <w:rFonts w:ascii="Calibri" w:hAnsi="Calibri" w:cs="Calibri"/>
          <w:b w:val="0"/>
          <w:i/>
          <w:sz w:val="20"/>
        </w:rPr>
        <w:t>go</w:t>
      </w:r>
      <w:r w:rsidRPr="00B25EF8">
        <w:rPr>
          <w:rFonts w:ascii="Calibri" w:hAnsi="Calibri" w:cs="Calibri"/>
          <w:b w:val="0"/>
          <w:i/>
          <w:sz w:val="20"/>
        </w:rPr>
        <w:t>, przyczyny wygaśnięcia zobowiązania, informacja o upadłości konsumenckiej, decyzja kredytowa i dane dotyczące wniosków kredytowych.</w:t>
      </w:r>
    </w:p>
    <w:p w:rsidR="00BB2D6E" w:rsidRPr="00B25EF8" w:rsidRDefault="00BB2D6E" w:rsidP="002905EB">
      <w:pPr>
        <w:pStyle w:val="Akapitzlist"/>
        <w:numPr>
          <w:ilvl w:val="0"/>
          <w:numId w:val="0"/>
        </w:numPr>
        <w:spacing w:before="120" w:after="120" w:line="240" w:lineRule="atLeast"/>
        <w:jc w:val="both"/>
        <w:rPr>
          <w:rFonts w:ascii="Calibri" w:hAnsi="Calibri" w:cs="Calibri"/>
          <w:b w:val="0"/>
          <w:i/>
          <w:sz w:val="20"/>
        </w:rPr>
      </w:pP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Źródło pochodzenia danych</w:t>
      </w:r>
      <w:r w:rsidR="00C437B0" w:rsidRPr="00B25EF8">
        <w:rPr>
          <w:rFonts w:ascii="Calibri" w:hAnsi="Calibri" w:cs="Calibri"/>
          <w:b/>
          <w:i/>
          <w:sz w:val="20"/>
        </w:rPr>
        <w:t>.</w:t>
      </w:r>
    </w:p>
    <w:p w:rsidR="00D854E8" w:rsidRPr="00B25EF8" w:rsidRDefault="00D854E8" w:rsidP="008050F3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BIK pozyskuje Pani/Pana dane osobowe z Banku.</w:t>
      </w:r>
    </w:p>
    <w:p w:rsidR="00D854E8" w:rsidRPr="00B25EF8" w:rsidRDefault="00D854E8" w:rsidP="008050F3">
      <w:pPr>
        <w:spacing w:after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Informacja o upadłości konsumenckiej przetwarzana w BIK może pochodzić z Banku oraz z Monitora Sądowego i</w:t>
      </w:r>
      <w:r w:rsidR="00FC5B02" w:rsidRPr="00B25EF8">
        <w:rPr>
          <w:rFonts w:ascii="Calibri" w:hAnsi="Calibri" w:cs="Calibri"/>
          <w:i/>
        </w:rPr>
        <w:t> </w:t>
      </w:r>
      <w:r w:rsidRPr="00B25EF8">
        <w:rPr>
          <w:rFonts w:ascii="Calibri" w:hAnsi="Calibri" w:cs="Calibri"/>
          <w:i/>
        </w:rPr>
        <w:t>Gospodarczego.</w:t>
      </w: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  <w:sz w:val="20"/>
        </w:rPr>
      </w:pPr>
      <w:proofErr w:type="gramStart"/>
      <w:r w:rsidRPr="00B25EF8">
        <w:rPr>
          <w:rFonts w:ascii="Calibri" w:hAnsi="Calibri" w:cs="Calibri"/>
          <w:b/>
          <w:i/>
          <w:sz w:val="20"/>
        </w:rPr>
        <w:t>Okres przez który</w:t>
      </w:r>
      <w:proofErr w:type="gramEnd"/>
      <w:r w:rsidRPr="00B25EF8">
        <w:rPr>
          <w:rFonts w:ascii="Calibri" w:hAnsi="Calibri" w:cs="Calibri"/>
          <w:b/>
          <w:i/>
          <w:sz w:val="20"/>
        </w:rPr>
        <w:t xml:space="preserve"> dane będą przetwarzane</w:t>
      </w:r>
      <w:r w:rsidR="00C437B0" w:rsidRPr="00B25EF8">
        <w:rPr>
          <w:rFonts w:ascii="Calibri" w:hAnsi="Calibri" w:cs="Calibri"/>
          <w:b/>
          <w:i/>
          <w:sz w:val="20"/>
        </w:rPr>
        <w:t>.</w:t>
      </w:r>
    </w:p>
    <w:p w:rsidR="00D854E8" w:rsidRPr="00B25EF8" w:rsidRDefault="00D854E8" w:rsidP="008050F3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Pani/Pana dane osobowe będą przetwarzane przez BIK:</w:t>
      </w:r>
    </w:p>
    <w:p w:rsidR="00D854E8" w:rsidRPr="00B25EF8" w:rsidRDefault="00D854E8" w:rsidP="00F4790B">
      <w:pPr>
        <w:pStyle w:val="Akapitzlist"/>
        <w:numPr>
          <w:ilvl w:val="0"/>
          <w:numId w:val="3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dla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o których mowa w art. 105</w:t>
      </w:r>
      <w:r w:rsidR="00C4006A" w:rsidRPr="00B25EF8">
        <w:rPr>
          <w:rFonts w:ascii="Calibri" w:hAnsi="Calibri" w:cs="Calibri"/>
          <w:b w:val="0"/>
          <w:i/>
          <w:sz w:val="20"/>
        </w:rPr>
        <w:t xml:space="preserve"> </w:t>
      </w:r>
      <w:r w:rsidRPr="00B25EF8">
        <w:rPr>
          <w:rFonts w:ascii="Calibri" w:hAnsi="Calibri" w:cs="Calibri"/>
          <w:b w:val="0"/>
          <w:i/>
          <w:sz w:val="20"/>
        </w:rPr>
        <w:t>a ust. 3</w:t>
      </w:r>
      <w:r w:rsidR="0002677D" w:rsidRPr="00B25EF8">
        <w:rPr>
          <w:rFonts w:ascii="Calibri" w:hAnsi="Calibri" w:cs="Calibri"/>
          <w:b w:val="0"/>
          <w:i/>
          <w:sz w:val="20"/>
        </w:rPr>
        <w:t xml:space="preserve"> i 5</w:t>
      </w:r>
      <w:r w:rsidRPr="00B25EF8">
        <w:rPr>
          <w:rFonts w:ascii="Calibri" w:hAnsi="Calibri" w:cs="Calibri"/>
          <w:b w:val="0"/>
          <w:i/>
          <w:sz w:val="20"/>
        </w:rPr>
        <w:t xml:space="preserve"> Prawa bankowego, przy czym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przekazania;</w:t>
      </w:r>
    </w:p>
    <w:p w:rsidR="00D854E8" w:rsidRPr="00B25EF8" w:rsidRDefault="00D854E8" w:rsidP="00F4790B">
      <w:pPr>
        <w:pStyle w:val="Akapitzlist"/>
        <w:numPr>
          <w:ilvl w:val="0"/>
          <w:numId w:val="3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dla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celów stosowania metod wewnętrznych oraz innych metod i modeli, o których mowa w art. 105</w:t>
      </w:r>
      <w:r w:rsidR="00C4006A" w:rsidRPr="00B25EF8">
        <w:rPr>
          <w:rFonts w:ascii="Calibri" w:hAnsi="Calibri" w:cs="Calibri"/>
          <w:b w:val="0"/>
          <w:i/>
          <w:sz w:val="20"/>
        </w:rPr>
        <w:t xml:space="preserve"> </w:t>
      </w:r>
      <w:r w:rsidRPr="00B25EF8">
        <w:rPr>
          <w:rFonts w:ascii="Calibri" w:hAnsi="Calibri" w:cs="Calibri"/>
          <w:b w:val="0"/>
          <w:i/>
          <w:sz w:val="20"/>
        </w:rPr>
        <w:t>a ust. 4</w:t>
      </w:r>
      <w:r w:rsidR="0002677D" w:rsidRPr="00B25EF8">
        <w:rPr>
          <w:rFonts w:ascii="Calibri" w:hAnsi="Calibri" w:cs="Calibri"/>
          <w:b w:val="0"/>
          <w:i/>
          <w:sz w:val="20"/>
        </w:rPr>
        <w:t xml:space="preserve"> i 5</w:t>
      </w:r>
      <w:r w:rsidRPr="00B25EF8">
        <w:rPr>
          <w:rFonts w:ascii="Calibri" w:hAnsi="Calibri" w:cs="Calibri"/>
          <w:b w:val="0"/>
          <w:i/>
          <w:sz w:val="20"/>
        </w:rPr>
        <w:t xml:space="preserve"> Prawa bankowego – przez okres trwania zobowiązania oraz przez okres 12 lat od wygaśnięcia zobowiązania;</w:t>
      </w:r>
    </w:p>
    <w:p w:rsidR="00D854E8" w:rsidRPr="00B25EF8" w:rsidRDefault="00D854E8" w:rsidP="00F4790B">
      <w:pPr>
        <w:pStyle w:val="Akapitzlist"/>
        <w:numPr>
          <w:ilvl w:val="0"/>
          <w:numId w:val="3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r w:rsidRPr="00B25EF8">
        <w:rPr>
          <w:rFonts w:ascii="Calibri" w:hAnsi="Calibri" w:cs="Calibri"/>
          <w:b w:val="0"/>
          <w:i/>
          <w:sz w:val="20"/>
        </w:rPr>
        <w:t xml:space="preserve">dla celów statystycznych i analiz – przez </w:t>
      </w:r>
      <w:proofErr w:type="gramStart"/>
      <w:r w:rsidRPr="00B25EF8">
        <w:rPr>
          <w:rFonts w:ascii="Calibri" w:hAnsi="Calibri" w:cs="Calibri"/>
          <w:b w:val="0"/>
          <w:i/>
          <w:sz w:val="20"/>
        </w:rPr>
        <w:t>okres  trwania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zobowiązania oraz przez okres 12 lat od wygaśnięcia zobowiązania, a w zakresie danych wynikających z zapytania przekazanego do BIK – przez okres nie dłuższy niż 10 lat od jego przekazania;</w:t>
      </w:r>
    </w:p>
    <w:p w:rsidR="00D854E8" w:rsidRPr="00B25EF8" w:rsidRDefault="00D854E8" w:rsidP="00F4790B">
      <w:pPr>
        <w:pStyle w:val="Akapitzlist"/>
        <w:numPr>
          <w:ilvl w:val="0"/>
          <w:numId w:val="3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i/>
          <w:sz w:val="20"/>
        </w:rPr>
      </w:pPr>
      <w:proofErr w:type="gramStart"/>
      <w:r w:rsidRPr="00B25EF8">
        <w:rPr>
          <w:rFonts w:ascii="Calibri" w:hAnsi="Calibri" w:cs="Calibri"/>
          <w:b w:val="0"/>
          <w:i/>
          <w:sz w:val="20"/>
        </w:rPr>
        <w:t>dla</w:t>
      </w:r>
      <w:proofErr w:type="gramEnd"/>
      <w:r w:rsidRPr="00B25EF8">
        <w:rPr>
          <w:rFonts w:ascii="Calibri" w:hAnsi="Calibri" w:cs="Calibri"/>
          <w:b w:val="0"/>
          <w:i/>
          <w:sz w:val="20"/>
        </w:rPr>
        <w:t xml:space="preserve"> celów rozpatrywania Pani/Pana reklamacji i zgłoszonych roszczeń – do momentu przedawnienia Pani/Pana potencjalnych roszczeń wynikających z umowy lub z innego tytułu.</w:t>
      </w: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Odbiorcy danych</w:t>
      </w:r>
      <w:r w:rsidR="00C437B0" w:rsidRPr="00B25EF8">
        <w:rPr>
          <w:rFonts w:ascii="Calibri" w:hAnsi="Calibri" w:cs="Calibri"/>
          <w:b/>
          <w:i/>
          <w:sz w:val="20"/>
        </w:rPr>
        <w:t>.</w:t>
      </w:r>
    </w:p>
    <w:p w:rsidR="00D854E8" w:rsidRPr="00B25EF8" w:rsidRDefault="00D854E8" w:rsidP="008050F3">
      <w:pPr>
        <w:spacing w:after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 xml:space="preserve">Pani/Pana dane osobowe mogą być udostępniane przez BIK podmiotom uprawnionym do ich otrzymania na mocy obowiązujących przepisów prawa, w tym podmiotom wymienionym w art. 105 ust. 4 i 4d Prawa bankowego, a także do rejestru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</w:t>
      </w:r>
      <w:proofErr w:type="gramStart"/>
      <w:r w:rsidRPr="00B25EF8">
        <w:rPr>
          <w:rFonts w:ascii="Calibri" w:hAnsi="Calibri" w:cs="Calibri"/>
          <w:i/>
        </w:rPr>
        <w:t>informatycznych – przy czym</w:t>
      </w:r>
      <w:proofErr w:type="gramEnd"/>
      <w:r w:rsidRPr="00B25EF8">
        <w:rPr>
          <w:rFonts w:ascii="Calibri" w:hAnsi="Calibri" w:cs="Calibri"/>
          <w:i/>
        </w:rPr>
        <w:t xml:space="preserve"> takie podmioty przetwarzają dane jako podwykonawcy, na podstawie umowy z BIK i</w:t>
      </w:r>
      <w:r w:rsidR="006E783E" w:rsidRPr="00B25EF8">
        <w:rPr>
          <w:rFonts w:ascii="Calibri" w:hAnsi="Calibri" w:cs="Calibri"/>
          <w:i/>
        </w:rPr>
        <w:t> </w:t>
      </w:r>
      <w:r w:rsidRPr="00B25EF8">
        <w:rPr>
          <w:rFonts w:ascii="Calibri" w:hAnsi="Calibri" w:cs="Calibri"/>
          <w:i/>
        </w:rPr>
        <w:t>wyłącznie zgodnie z poleceniami BIK.</w:t>
      </w:r>
    </w:p>
    <w:p w:rsidR="00D854E8" w:rsidRPr="00B25EF8" w:rsidRDefault="00D854E8" w:rsidP="00494A82">
      <w:pPr>
        <w:pStyle w:val="Tekstpodstawowywcity2"/>
        <w:numPr>
          <w:ilvl w:val="0"/>
          <w:numId w:val="9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i/>
          <w:sz w:val="20"/>
        </w:rPr>
      </w:pPr>
      <w:r w:rsidRPr="00B25EF8">
        <w:rPr>
          <w:rFonts w:ascii="Calibri" w:hAnsi="Calibri" w:cs="Calibri"/>
          <w:b/>
          <w:i/>
          <w:sz w:val="20"/>
        </w:rPr>
        <w:t>Prawa osoby, której dane dotyczą</w:t>
      </w:r>
      <w:r w:rsidR="006E783E" w:rsidRPr="00B25EF8">
        <w:rPr>
          <w:rFonts w:ascii="Calibri" w:hAnsi="Calibri" w:cs="Calibri"/>
          <w:b/>
          <w:i/>
          <w:sz w:val="20"/>
        </w:rPr>
        <w:t>.</w:t>
      </w:r>
    </w:p>
    <w:p w:rsidR="00D854E8" w:rsidRPr="00B25EF8" w:rsidRDefault="00D854E8" w:rsidP="008050F3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</w:r>
    </w:p>
    <w:p w:rsidR="00D854E8" w:rsidRPr="00B25EF8" w:rsidRDefault="00D854E8" w:rsidP="008050F3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lastRenderedPageBreak/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:rsidR="00D854E8" w:rsidRPr="00B25EF8" w:rsidRDefault="00D854E8" w:rsidP="008050F3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W zakresie, w jakim Pani/Pana dane są przetwarzane w celu zawarcia i wykonywania umowy lub przetwarzane na podstawie zgody – przysługuje Pani/Panu także prawo do przenoszenia danych osobowych, tj. do otrzymania od 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:rsidR="00D854E8" w:rsidRPr="00B25EF8" w:rsidRDefault="00D854E8" w:rsidP="00466858">
      <w:pPr>
        <w:spacing w:after="120"/>
        <w:ind w:left="567"/>
        <w:jc w:val="both"/>
        <w:rPr>
          <w:rFonts w:ascii="Calibri" w:hAnsi="Calibri" w:cs="Calibri"/>
          <w:i/>
        </w:rPr>
      </w:pPr>
      <w:r w:rsidRPr="00B25EF8">
        <w:rPr>
          <w:rFonts w:ascii="Calibri" w:hAnsi="Calibri" w:cs="Calibri"/>
          <w:i/>
        </w:rPr>
        <w:t>Przysługuje Pani/Panu również prawo wniesienia skargi do organu nadzorczego zajmującego się ochroną danych osobowych.</w:t>
      </w:r>
    </w:p>
    <w:p w:rsidR="00F4790B" w:rsidRPr="00B25EF8" w:rsidRDefault="00D854E8" w:rsidP="005249DC">
      <w:pPr>
        <w:spacing w:before="120" w:after="120" w:line="240" w:lineRule="atLeast"/>
        <w:ind w:left="567"/>
        <w:jc w:val="both"/>
        <w:rPr>
          <w:rFonts w:ascii="Calibri" w:hAnsi="Calibri" w:cs="Calibri"/>
          <w:b/>
          <w:i/>
        </w:rPr>
      </w:pPr>
      <w:r w:rsidRPr="00B25EF8">
        <w:rPr>
          <w:rFonts w:ascii="Calibri" w:hAnsi="Calibri" w:cs="Calibri"/>
          <w:b/>
          <w:i/>
        </w:rPr>
        <w:t>Oświadczam, że zapoznałem/zapoznałam się z klauzulą informacyjną Biura Informacji Kredytowej</w:t>
      </w:r>
    </w:p>
    <w:tbl>
      <w:tblPr>
        <w:tblW w:w="0" w:type="auto"/>
        <w:tblLayout w:type="fixed"/>
        <w:tblLook w:val="04A0"/>
      </w:tblPr>
      <w:tblGrid>
        <w:gridCol w:w="5664"/>
        <w:gridCol w:w="4509"/>
      </w:tblGrid>
      <w:tr w:rsidR="0002677D" w:rsidRPr="00B25EF8" w:rsidTr="009B48C6">
        <w:tc>
          <w:tcPr>
            <w:tcW w:w="5664" w:type="dxa"/>
            <w:vAlign w:val="bottom"/>
          </w:tcPr>
          <w:p w:rsidR="0002677D" w:rsidRPr="00B25EF8" w:rsidRDefault="0002677D" w:rsidP="009B48C6">
            <w:pPr>
              <w:ind w:left="567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>___________________________________</w:t>
            </w:r>
          </w:p>
        </w:tc>
        <w:tc>
          <w:tcPr>
            <w:tcW w:w="4509" w:type="dxa"/>
            <w:vAlign w:val="center"/>
          </w:tcPr>
          <w:p w:rsidR="0002677D" w:rsidRPr="00B25EF8" w:rsidRDefault="0002677D" w:rsidP="009B48C6">
            <w:pPr>
              <w:spacing w:line="360" w:lineRule="auto"/>
              <w:ind w:left="567"/>
              <w:rPr>
                <w:rFonts w:ascii="Calibri" w:hAnsi="Calibri" w:cs="Arial"/>
                <w:i/>
              </w:rPr>
            </w:pPr>
          </w:p>
          <w:p w:rsidR="0002677D" w:rsidRPr="00B25EF8" w:rsidRDefault="0002677D" w:rsidP="009B48C6">
            <w:pPr>
              <w:ind w:left="567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>_____________________________________</w:t>
            </w:r>
          </w:p>
        </w:tc>
      </w:tr>
      <w:tr w:rsidR="0002677D" w:rsidRPr="00B25EF8" w:rsidTr="009B48C6">
        <w:tc>
          <w:tcPr>
            <w:tcW w:w="5664" w:type="dxa"/>
          </w:tcPr>
          <w:p w:rsidR="0002677D" w:rsidRPr="00B25EF8" w:rsidRDefault="0002677D" w:rsidP="009B48C6">
            <w:pPr>
              <w:spacing w:before="60"/>
              <w:ind w:left="567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 xml:space="preserve">             (miejscowość, data)</w:t>
            </w:r>
          </w:p>
        </w:tc>
        <w:tc>
          <w:tcPr>
            <w:tcW w:w="4509" w:type="dxa"/>
          </w:tcPr>
          <w:p w:rsidR="0002677D" w:rsidRPr="00B25EF8" w:rsidRDefault="0002677D" w:rsidP="009B48C6">
            <w:pPr>
              <w:ind w:left="567"/>
              <w:jc w:val="center"/>
              <w:rPr>
                <w:rFonts w:ascii="Calibri" w:hAnsi="Calibri" w:cs="Arial"/>
                <w:i/>
              </w:rPr>
            </w:pPr>
            <w:r w:rsidRPr="00B25EF8">
              <w:rPr>
                <w:rFonts w:ascii="Calibri" w:hAnsi="Calibri" w:cs="Arial"/>
                <w:i/>
              </w:rPr>
              <w:t xml:space="preserve">Podpis </w:t>
            </w:r>
            <w:r w:rsidR="0011735F">
              <w:rPr>
                <w:rFonts w:ascii="Calibri" w:hAnsi="Calibri" w:cs="Arial"/>
                <w:i/>
              </w:rPr>
              <w:t>Kredytobiorcy/ów</w:t>
            </w:r>
          </w:p>
          <w:p w:rsidR="0002677D" w:rsidRPr="00B25EF8" w:rsidRDefault="0002677D" w:rsidP="009B48C6">
            <w:pPr>
              <w:ind w:left="567"/>
              <w:jc w:val="center"/>
              <w:rPr>
                <w:rFonts w:ascii="Calibri" w:hAnsi="Calibri" w:cs="Arial"/>
                <w:i/>
              </w:rPr>
            </w:pPr>
          </w:p>
        </w:tc>
      </w:tr>
    </w:tbl>
    <w:p w:rsidR="0011735F" w:rsidRDefault="0011735F" w:rsidP="0011735F">
      <w:pPr>
        <w:spacing w:before="240" w:line="254" w:lineRule="auto"/>
        <w:ind w:firstLine="567"/>
        <w:outlineLvl w:val="0"/>
        <w:rPr>
          <w:rFonts w:ascii="Calibri" w:hAnsi="Calibri" w:cs="Calibri"/>
          <w:b/>
          <w:i/>
          <w:smallCaps/>
          <w:sz w:val="24"/>
          <w:szCs w:val="24"/>
        </w:rPr>
      </w:pPr>
      <w:r>
        <w:rPr>
          <w:rFonts w:ascii="Calibri" w:hAnsi="Calibri" w:cs="Calibri"/>
          <w:b/>
          <w:i/>
          <w:smallCaps/>
          <w:sz w:val="24"/>
          <w:szCs w:val="24"/>
        </w:rPr>
        <w:t>KLAUZULE ZGÓD</w:t>
      </w:r>
    </w:p>
    <w:p w:rsidR="0011735F" w:rsidRDefault="0011735F" w:rsidP="0011735F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  <w:u w:val="words"/>
        </w:rPr>
        <w:t xml:space="preserve"> </w:t>
      </w:r>
    </w:p>
    <w:p w:rsidR="0011735F" w:rsidRDefault="0011735F" w:rsidP="0011735F">
      <w:pPr>
        <w:numPr>
          <w:ilvl w:val="1"/>
          <w:numId w:val="46"/>
        </w:numPr>
        <w:tabs>
          <w:tab w:val="clear" w:pos="567"/>
          <w:tab w:val="num" w:pos="993"/>
          <w:tab w:val="center" w:pos="4536"/>
          <w:tab w:val="right" w:pos="9072"/>
        </w:tabs>
        <w:ind w:left="993" w:hanging="426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Wyrażam/y zgodę na:</w:t>
      </w:r>
    </w:p>
    <w:p w:rsidR="0011735F" w:rsidRDefault="0011735F" w:rsidP="0011735F">
      <w:pPr>
        <w:numPr>
          <w:ilvl w:val="2"/>
          <w:numId w:val="46"/>
        </w:numPr>
        <w:tabs>
          <w:tab w:val="left" w:pos="-2127"/>
          <w:tab w:val="center" w:pos="-1843"/>
        </w:tabs>
        <w:ind w:left="1418" w:hanging="425"/>
        <w:jc w:val="both"/>
        <w:rPr>
          <w:rFonts w:ascii="Calibri" w:hAnsi="Calibri" w:cs="Calibri"/>
          <w:b/>
          <w:i/>
        </w:rPr>
      </w:pPr>
      <w:proofErr w:type="gramStart"/>
      <w:r>
        <w:rPr>
          <w:rFonts w:ascii="Calibri" w:hAnsi="Calibri" w:cs="Calibri"/>
          <w:i/>
        </w:rPr>
        <w:t>przetwarzanie</w:t>
      </w:r>
      <w:proofErr w:type="gramEnd"/>
      <w:r>
        <w:rPr>
          <w:rFonts w:ascii="Calibri" w:hAnsi="Calibri" w:cs="Calibri"/>
          <w:i/>
        </w:rPr>
        <w:t xml:space="preserve"> moich danych osobowych przez Bank Spółdzielczy w Żmigrodzie (zwany dalej „Bankiem”) w celu reklamy produktów i usług Banku (podstawa art. 6. ust.1 lit. a RODO) </w:t>
      </w:r>
    </w:p>
    <w:tbl>
      <w:tblPr>
        <w:tblW w:w="825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6"/>
        <w:gridCol w:w="4394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3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3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tabs>
          <w:tab w:val="left" w:pos="-2127"/>
          <w:tab w:val="center" w:pos="-1843"/>
        </w:tabs>
        <w:ind w:left="1418"/>
        <w:jc w:val="both"/>
        <w:rPr>
          <w:rFonts w:ascii="Calibri" w:hAnsi="Calibri" w:cs="Calibri"/>
          <w:b/>
          <w:i/>
        </w:rPr>
      </w:pPr>
    </w:p>
    <w:p w:rsidR="0011735F" w:rsidRDefault="0011735F" w:rsidP="0011735F">
      <w:pPr>
        <w:numPr>
          <w:ilvl w:val="2"/>
          <w:numId w:val="46"/>
        </w:numPr>
        <w:tabs>
          <w:tab w:val="left" w:pos="-2127"/>
          <w:tab w:val="center" w:pos="-1843"/>
        </w:tabs>
        <w:ind w:left="1418" w:hanging="42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wykorzystanie podanych danych teleadresowych w celu marketingu </w:t>
      </w:r>
      <w:proofErr w:type="gramStart"/>
      <w:r>
        <w:rPr>
          <w:rFonts w:ascii="Calibri" w:hAnsi="Calibri" w:cs="Calibri"/>
          <w:i/>
        </w:rPr>
        <w:t>bezpośredniego  przy</w:t>
      </w:r>
      <w:proofErr w:type="gramEnd"/>
      <w:r>
        <w:rPr>
          <w:rFonts w:ascii="Calibri" w:hAnsi="Calibri" w:cs="Calibri"/>
          <w:i/>
        </w:rPr>
        <w:t xml:space="preserve"> użyciu telekomunikacyjnych urządzeń końcowych (telefon, </w:t>
      </w:r>
      <w:proofErr w:type="spellStart"/>
      <w:r>
        <w:rPr>
          <w:rFonts w:ascii="Calibri" w:hAnsi="Calibri" w:cs="Calibri"/>
          <w:i/>
        </w:rPr>
        <w:t>sms</w:t>
      </w:r>
      <w:proofErr w:type="spellEnd"/>
      <w:r>
        <w:rPr>
          <w:rFonts w:ascii="Calibri" w:hAnsi="Calibri" w:cs="Calibri"/>
          <w:i/>
        </w:rPr>
        <w:t>) polegającego na otrzymywaniu informacji handlowych o produktach i usługach oferowanych przez Bank, w tym także po wygaśnięciu/ rozwiązaniu Umowy w rozumieniu ustawy z dnia 16 lipca 2004r. Prawo telekomunikacyjne (</w:t>
      </w:r>
      <w:proofErr w:type="spellStart"/>
      <w:r>
        <w:rPr>
          <w:rFonts w:ascii="Calibri" w:hAnsi="Calibri" w:cs="Calibri"/>
          <w:i/>
        </w:rPr>
        <w:t>t.j</w:t>
      </w:r>
      <w:proofErr w:type="spellEnd"/>
      <w:r>
        <w:rPr>
          <w:rFonts w:ascii="Calibri" w:hAnsi="Calibri" w:cs="Calibri"/>
          <w:i/>
        </w:rPr>
        <w:t xml:space="preserve">. Dz. U. </w:t>
      </w:r>
      <w:proofErr w:type="gramStart"/>
      <w:r>
        <w:rPr>
          <w:rFonts w:ascii="Calibri" w:hAnsi="Calibri" w:cs="Calibri"/>
          <w:i/>
        </w:rPr>
        <w:t>z 2017  r</w:t>
      </w:r>
      <w:proofErr w:type="gramEnd"/>
      <w:r>
        <w:rPr>
          <w:rFonts w:ascii="Calibri" w:hAnsi="Calibri" w:cs="Calibri"/>
          <w:i/>
        </w:rPr>
        <w:t xml:space="preserve">., poz. 1907,  z </w:t>
      </w:r>
      <w:proofErr w:type="spellStart"/>
      <w:r>
        <w:rPr>
          <w:rFonts w:ascii="Calibri" w:hAnsi="Calibri" w:cs="Calibri"/>
          <w:i/>
        </w:rPr>
        <w:t>późn</w:t>
      </w:r>
      <w:proofErr w:type="spellEnd"/>
      <w:r>
        <w:rPr>
          <w:rFonts w:ascii="Calibri" w:hAnsi="Calibri" w:cs="Calibri"/>
          <w:i/>
        </w:rPr>
        <w:t xml:space="preserve">. </w:t>
      </w:r>
      <w:proofErr w:type="gramStart"/>
      <w:r>
        <w:rPr>
          <w:rFonts w:ascii="Calibri" w:hAnsi="Calibri" w:cs="Calibri"/>
          <w:i/>
        </w:rPr>
        <w:t>zm</w:t>
      </w:r>
      <w:proofErr w:type="gramEnd"/>
      <w:r>
        <w:rPr>
          <w:rFonts w:ascii="Calibri" w:hAnsi="Calibri" w:cs="Calibri"/>
          <w:i/>
        </w:rPr>
        <w:t>.):</w:t>
      </w:r>
    </w:p>
    <w:p w:rsidR="0011735F" w:rsidRDefault="0011735F" w:rsidP="0011735F">
      <w:pPr>
        <w:numPr>
          <w:ilvl w:val="0"/>
          <w:numId w:val="47"/>
        </w:numPr>
        <w:tabs>
          <w:tab w:val="center" w:pos="-1843"/>
          <w:tab w:val="left" w:pos="709"/>
        </w:tabs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za</w:t>
      </w:r>
      <w:proofErr w:type="gramEnd"/>
      <w:r>
        <w:rPr>
          <w:rFonts w:ascii="Calibri" w:hAnsi="Calibri" w:cs="Calibri"/>
          <w:i/>
        </w:rPr>
        <w:t xml:space="preserve"> pośrednictwem telefonu:</w:t>
      </w:r>
    </w:p>
    <w:p w:rsidR="0011735F" w:rsidRDefault="0011735F" w:rsidP="0011735F">
      <w:pPr>
        <w:tabs>
          <w:tab w:val="center" w:pos="-1843"/>
          <w:tab w:val="left" w:pos="709"/>
        </w:tabs>
        <w:jc w:val="both"/>
        <w:rPr>
          <w:rFonts w:ascii="Calibri" w:hAnsi="Calibri" w:cs="Calibri"/>
          <w:i/>
        </w:rPr>
      </w:pPr>
    </w:p>
    <w:tbl>
      <w:tblPr>
        <w:tblW w:w="810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41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numPr>
          <w:ilvl w:val="0"/>
          <w:numId w:val="47"/>
        </w:numPr>
        <w:tabs>
          <w:tab w:val="center" w:pos="-1843"/>
          <w:tab w:val="left" w:pos="709"/>
        </w:tabs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za</w:t>
      </w:r>
      <w:proofErr w:type="gramEnd"/>
      <w:r>
        <w:rPr>
          <w:rFonts w:ascii="Calibri" w:hAnsi="Calibri" w:cs="Calibri"/>
          <w:i/>
        </w:rPr>
        <w:t xml:space="preserve"> pośrednictwem </w:t>
      </w:r>
      <w:proofErr w:type="spellStart"/>
      <w:r>
        <w:rPr>
          <w:rFonts w:ascii="Calibri" w:hAnsi="Calibri" w:cs="Calibri"/>
          <w:i/>
        </w:rPr>
        <w:t>sms</w:t>
      </w:r>
      <w:proofErr w:type="spellEnd"/>
      <w:r>
        <w:rPr>
          <w:rFonts w:ascii="Calibri" w:hAnsi="Calibri" w:cs="Calibri"/>
          <w:i/>
        </w:rPr>
        <w:t>:</w:t>
      </w:r>
    </w:p>
    <w:tbl>
      <w:tblPr>
        <w:tblW w:w="810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41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numPr>
          <w:ilvl w:val="2"/>
          <w:numId w:val="46"/>
        </w:numPr>
        <w:tabs>
          <w:tab w:val="left" w:pos="-2127"/>
          <w:tab w:val="center" w:pos="-1843"/>
        </w:tabs>
        <w:ind w:left="1418" w:hanging="425"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przesyłanie</w:t>
      </w:r>
      <w:proofErr w:type="gramEnd"/>
      <w:r>
        <w:rPr>
          <w:rFonts w:ascii="Calibri" w:hAnsi="Calibri" w:cs="Calibri"/>
          <w:i/>
        </w:rPr>
        <w:t xml:space="preserve"> informacji handlowej za pomocą środków komunikacji elektronicznej w rozumieniu ustawy o świadczeniu usług drogą elektroniczną z dnia 18 lipca 2002 r. (Dz. U. 2017  r., </w:t>
      </w:r>
      <w:proofErr w:type="gramStart"/>
      <w:r>
        <w:rPr>
          <w:rFonts w:ascii="Calibri" w:hAnsi="Calibri" w:cs="Calibri"/>
          <w:i/>
        </w:rPr>
        <w:t xml:space="preserve">poz. 1907 ) </w:t>
      </w:r>
      <w:proofErr w:type="gramEnd"/>
      <w:r>
        <w:rPr>
          <w:rFonts w:ascii="Calibri" w:hAnsi="Calibri" w:cs="Calibri"/>
          <w:i/>
        </w:rPr>
        <w:t>w tym celu wskazuje adres poczty elektronicznej podany w Karcie Informacyjnej Posiadacza rachunku:</w:t>
      </w:r>
    </w:p>
    <w:tbl>
      <w:tblPr>
        <w:tblW w:w="811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56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tabs>
          <w:tab w:val="center" w:pos="-1843"/>
          <w:tab w:val="left" w:pos="709"/>
          <w:tab w:val="right" w:pos="9072"/>
        </w:tabs>
        <w:ind w:left="1276" w:hanging="709"/>
        <w:jc w:val="both"/>
        <w:rPr>
          <w:rFonts w:ascii="Calibri" w:hAnsi="Calibri" w:cs="Calibri"/>
          <w:i/>
          <w:color w:val="FF0000"/>
        </w:rPr>
      </w:pPr>
    </w:p>
    <w:p w:rsidR="0011735F" w:rsidRDefault="0011735F" w:rsidP="0011735F">
      <w:pPr>
        <w:numPr>
          <w:ilvl w:val="2"/>
          <w:numId w:val="46"/>
        </w:numPr>
        <w:tabs>
          <w:tab w:val="left" w:pos="-2127"/>
          <w:tab w:val="center" w:pos="-1843"/>
        </w:tabs>
        <w:ind w:left="1418" w:hanging="42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przetwarzanie moich danych osobowych przez Bank w celach promocji i marketingu oferowanych produktów i świadczonych usług przez podmioty z Grupy BPS (podstawa art. 6. </w:t>
      </w:r>
      <w:proofErr w:type="gramStart"/>
      <w:r>
        <w:rPr>
          <w:rFonts w:ascii="Calibri" w:hAnsi="Calibri" w:cs="Calibri"/>
          <w:i/>
        </w:rPr>
        <w:t>ust. 1 .</w:t>
      </w:r>
      <w:proofErr w:type="gramEnd"/>
      <w:r>
        <w:rPr>
          <w:rFonts w:ascii="Calibri" w:hAnsi="Calibri" w:cs="Calibri"/>
          <w:i/>
        </w:rPr>
        <w:t>lit. a RODO):</w:t>
      </w:r>
    </w:p>
    <w:tbl>
      <w:tblPr>
        <w:tblW w:w="811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56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tabs>
          <w:tab w:val="left" w:pos="-2127"/>
          <w:tab w:val="center" w:pos="-1843"/>
        </w:tabs>
        <w:ind w:left="1418"/>
        <w:jc w:val="both"/>
        <w:rPr>
          <w:rFonts w:ascii="Calibri" w:hAnsi="Calibri" w:cs="Calibri"/>
          <w:i/>
          <w:color w:val="FF0000"/>
        </w:rPr>
      </w:pPr>
    </w:p>
    <w:p w:rsidR="0011735F" w:rsidRDefault="0011735F" w:rsidP="0011735F">
      <w:pPr>
        <w:numPr>
          <w:ilvl w:val="2"/>
          <w:numId w:val="46"/>
        </w:numPr>
        <w:tabs>
          <w:tab w:val="left" w:pos="-2127"/>
          <w:tab w:val="center" w:pos="-1843"/>
        </w:tabs>
        <w:ind w:left="1418" w:hanging="425"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na</w:t>
      </w:r>
      <w:proofErr w:type="gramEnd"/>
      <w:r>
        <w:rPr>
          <w:rFonts w:ascii="Calibri" w:hAnsi="Calibri" w:cs="Calibri"/>
          <w:i/>
        </w:rPr>
        <w:t xml:space="preserve"> wykorzystanie podanych w Karcie informacyjnej Posiadacza danych teleadresowych w celu marketingu bezpośredniego przez podmioty z Grupy BPS, przy użyciu telekomunikacyjnych urządzeń końcowych (telefon, </w:t>
      </w:r>
      <w:proofErr w:type="spellStart"/>
      <w:r>
        <w:rPr>
          <w:rFonts w:ascii="Calibri" w:hAnsi="Calibri" w:cs="Calibri"/>
          <w:i/>
        </w:rPr>
        <w:t>sms</w:t>
      </w:r>
      <w:proofErr w:type="spellEnd"/>
      <w:r>
        <w:rPr>
          <w:rFonts w:ascii="Calibri" w:hAnsi="Calibri" w:cs="Calibri"/>
          <w:i/>
        </w:rPr>
        <w:t xml:space="preserve">,), polegającego na otrzymywaniu informacji handlowych o produktach i usługach oferowanych przez </w:t>
      </w:r>
      <w:r>
        <w:rPr>
          <w:rFonts w:ascii="Calibri" w:hAnsi="Calibri" w:cs="Calibri"/>
          <w:i/>
        </w:rPr>
        <w:lastRenderedPageBreak/>
        <w:t xml:space="preserve">ww. Podmioty, w tym także po wygaśnięciu/rozwiązaniu umowy w rozumieniu ustawy z dnia 16 lipca 2004r. Prawo telekomunikacyjne (Dz. U. </w:t>
      </w:r>
      <w:proofErr w:type="gramStart"/>
      <w:r>
        <w:rPr>
          <w:rFonts w:ascii="Calibri" w:hAnsi="Calibri" w:cs="Calibri"/>
          <w:i/>
        </w:rPr>
        <w:t>z 2017  r</w:t>
      </w:r>
      <w:proofErr w:type="gramEnd"/>
      <w:r>
        <w:rPr>
          <w:rFonts w:ascii="Calibri" w:hAnsi="Calibri" w:cs="Calibri"/>
          <w:i/>
        </w:rPr>
        <w:t xml:space="preserve">., poz. 1907, z </w:t>
      </w:r>
      <w:proofErr w:type="spellStart"/>
      <w:r>
        <w:rPr>
          <w:rFonts w:ascii="Calibri" w:hAnsi="Calibri" w:cs="Calibri"/>
          <w:i/>
        </w:rPr>
        <w:t>późn</w:t>
      </w:r>
      <w:proofErr w:type="spellEnd"/>
      <w:r>
        <w:rPr>
          <w:rFonts w:ascii="Calibri" w:hAnsi="Calibri" w:cs="Calibri"/>
          <w:i/>
        </w:rPr>
        <w:t xml:space="preserve">. </w:t>
      </w:r>
      <w:proofErr w:type="gramStart"/>
      <w:r>
        <w:rPr>
          <w:rFonts w:ascii="Calibri" w:hAnsi="Calibri" w:cs="Calibri"/>
          <w:i/>
        </w:rPr>
        <w:t>zm</w:t>
      </w:r>
      <w:proofErr w:type="gramEnd"/>
      <w:r>
        <w:rPr>
          <w:rFonts w:ascii="Calibri" w:hAnsi="Calibri" w:cs="Calibri"/>
          <w:i/>
        </w:rPr>
        <w:t>.):</w:t>
      </w:r>
    </w:p>
    <w:p w:rsidR="0011735F" w:rsidRDefault="0011735F" w:rsidP="0011735F">
      <w:pPr>
        <w:tabs>
          <w:tab w:val="left" w:pos="-2127"/>
          <w:tab w:val="center" w:pos="-1843"/>
        </w:tabs>
        <w:ind w:left="567"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numPr>
          <w:ilvl w:val="0"/>
          <w:numId w:val="48"/>
        </w:numPr>
        <w:tabs>
          <w:tab w:val="center" w:pos="-1843"/>
          <w:tab w:val="left" w:pos="709"/>
        </w:tabs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za</w:t>
      </w:r>
      <w:proofErr w:type="gramEnd"/>
      <w:r>
        <w:rPr>
          <w:rFonts w:ascii="Calibri" w:hAnsi="Calibri" w:cs="Calibri"/>
          <w:i/>
        </w:rPr>
        <w:t xml:space="preserve"> pośrednictwem telefonu:</w:t>
      </w:r>
    </w:p>
    <w:tbl>
      <w:tblPr>
        <w:tblW w:w="811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56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numPr>
          <w:ilvl w:val="0"/>
          <w:numId w:val="48"/>
        </w:numPr>
        <w:tabs>
          <w:tab w:val="center" w:pos="-1843"/>
          <w:tab w:val="left" w:pos="709"/>
        </w:tabs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za</w:t>
      </w:r>
      <w:proofErr w:type="gramEnd"/>
      <w:r>
        <w:rPr>
          <w:rFonts w:ascii="Calibri" w:hAnsi="Calibri" w:cs="Calibri"/>
          <w:i/>
        </w:rPr>
        <w:t xml:space="preserve"> pośrednictwem </w:t>
      </w:r>
      <w:proofErr w:type="spellStart"/>
      <w:r>
        <w:rPr>
          <w:rFonts w:ascii="Calibri" w:hAnsi="Calibri" w:cs="Calibri"/>
          <w:i/>
        </w:rPr>
        <w:t>sms</w:t>
      </w:r>
      <w:proofErr w:type="spellEnd"/>
      <w:r>
        <w:rPr>
          <w:rFonts w:ascii="Calibri" w:hAnsi="Calibri" w:cs="Calibri"/>
          <w:i/>
        </w:rPr>
        <w:t>:</w:t>
      </w:r>
    </w:p>
    <w:tbl>
      <w:tblPr>
        <w:tblW w:w="811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56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numPr>
          <w:ilvl w:val="2"/>
          <w:numId w:val="46"/>
        </w:numPr>
        <w:tabs>
          <w:tab w:val="left" w:pos="-2127"/>
          <w:tab w:val="center" w:pos="-1843"/>
        </w:tabs>
        <w:ind w:left="1418" w:hanging="425"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na</w:t>
      </w:r>
      <w:proofErr w:type="gramEnd"/>
      <w:r>
        <w:rPr>
          <w:rFonts w:ascii="Calibri" w:hAnsi="Calibri" w:cs="Calibri"/>
          <w:i/>
        </w:rPr>
        <w:t xml:space="preserve"> otrzymywanie od podmiotów z Grupy BPS informacji handlowej drogą elektroniczną w rozumieniu ustawy z dnia 18 lipca 2002 r. o świadczeniu usług drogą elektroniczną (Dz. U. </w:t>
      </w:r>
      <w:proofErr w:type="gramStart"/>
      <w:r>
        <w:rPr>
          <w:rFonts w:ascii="Calibri" w:hAnsi="Calibri" w:cs="Calibri"/>
          <w:i/>
        </w:rPr>
        <w:t>z 2017  r</w:t>
      </w:r>
      <w:proofErr w:type="gramEnd"/>
      <w:r>
        <w:rPr>
          <w:rFonts w:ascii="Calibri" w:hAnsi="Calibri" w:cs="Calibri"/>
          <w:i/>
        </w:rPr>
        <w:t>., poz. 1907) na adres poczty elektronicznej:</w:t>
      </w:r>
    </w:p>
    <w:tbl>
      <w:tblPr>
        <w:tblW w:w="811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9"/>
        <w:gridCol w:w="4256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25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spacing w:before="120" w:after="120" w:line="240" w:lineRule="atLeast"/>
        <w:contextualSpacing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_____________________________</w:t>
      </w:r>
      <w:r>
        <w:rPr>
          <w:rFonts w:ascii="Calibri" w:hAnsi="Calibri" w:cs="Calibri"/>
          <w:i/>
        </w:rPr>
        <w:tab/>
        <w:t xml:space="preserve">                    </w:t>
      </w:r>
      <w:proofErr w:type="gramEnd"/>
      <w:r>
        <w:rPr>
          <w:rFonts w:ascii="Calibri" w:hAnsi="Calibri" w:cs="Calibri"/>
          <w:i/>
        </w:rPr>
        <w:t xml:space="preserve">                                     ________________________________</w:t>
      </w:r>
    </w:p>
    <w:p w:rsidR="0011735F" w:rsidRDefault="0011735F" w:rsidP="0011735F">
      <w:pPr>
        <w:ind w:left="567"/>
        <w:jc w:val="center"/>
        <w:rPr>
          <w:rFonts w:ascii="Calibri" w:hAnsi="Calibri" w:cs="Arial"/>
          <w:i/>
        </w:rPr>
      </w:pPr>
      <w:r>
        <w:rPr>
          <w:rFonts w:ascii="Calibri" w:hAnsi="Calibri" w:cs="Calibri"/>
          <w:i/>
        </w:rPr>
        <w:t xml:space="preserve">             (miejscowość, </w:t>
      </w:r>
      <w:proofErr w:type="gramStart"/>
      <w:r>
        <w:rPr>
          <w:rFonts w:ascii="Calibri" w:hAnsi="Calibri" w:cs="Calibri"/>
          <w:i/>
        </w:rPr>
        <w:t>data)</w:t>
      </w:r>
      <w:r>
        <w:rPr>
          <w:rFonts w:ascii="Calibri" w:hAnsi="Calibri" w:cs="Calibri"/>
          <w:i/>
        </w:rPr>
        <w:tab/>
        <w:t xml:space="preserve">                                                </w:t>
      </w:r>
      <w:proofErr w:type="gramEnd"/>
      <w:r>
        <w:rPr>
          <w:rFonts w:ascii="Calibri" w:hAnsi="Calibri" w:cs="Calibri"/>
          <w:i/>
        </w:rPr>
        <w:t xml:space="preserve">                                   </w:t>
      </w:r>
      <w:r>
        <w:rPr>
          <w:rFonts w:ascii="Calibri" w:hAnsi="Calibri" w:cs="Arial"/>
          <w:i/>
        </w:rPr>
        <w:t>Podpis Kredytobiorcy/ów</w:t>
      </w: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color w:val="FF0000"/>
          <w:highlight w:val="yellow"/>
        </w:rPr>
      </w:pP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i/>
        </w:rPr>
        <w:t>Bank Spółdzielczy w Żmigrodzie będzie korzystać z możliwości oferowania towarów i usług z umiarem starając się dobierać ofertę do Pani/Pana potrzeb</w:t>
      </w:r>
      <w:r>
        <w:rPr>
          <w:rFonts w:ascii="Calibri" w:eastAsia="Calibri" w:hAnsi="Calibri" w:cs="Calibri"/>
          <w:i/>
          <w:lang w:eastAsia="en-US"/>
        </w:rPr>
        <w:t>.</w:t>
      </w: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eastAsia="Calibri" w:hAnsi="Calibri" w:cs="Calibri"/>
          <w:i/>
          <w:color w:val="FF0000"/>
          <w:lang w:eastAsia="en-US"/>
        </w:rPr>
      </w:pPr>
    </w:p>
    <w:p w:rsidR="0011735F" w:rsidRDefault="0011735F" w:rsidP="0011735F">
      <w:pPr>
        <w:numPr>
          <w:ilvl w:val="1"/>
          <w:numId w:val="46"/>
        </w:numPr>
        <w:tabs>
          <w:tab w:val="clear" w:pos="567"/>
          <w:tab w:val="num" w:pos="993"/>
          <w:tab w:val="center" w:pos="4536"/>
          <w:tab w:val="right" w:pos="9072"/>
        </w:tabs>
        <w:ind w:left="993" w:hanging="426"/>
        <w:jc w:val="both"/>
        <w:rPr>
          <w:rFonts w:ascii="Calibri" w:eastAsia="Calibri" w:hAnsi="Calibri" w:cs="Calibri"/>
          <w:b/>
          <w:i/>
          <w:lang w:eastAsia="en-US"/>
        </w:rPr>
      </w:pPr>
      <w:r>
        <w:rPr>
          <w:rFonts w:ascii="Calibri" w:hAnsi="Calibri" w:cs="Calibri"/>
          <w:b/>
          <w:i/>
        </w:rPr>
        <w:t>Wyrażam/y zgodę:</w:t>
      </w:r>
    </w:p>
    <w:p w:rsidR="0011735F" w:rsidRDefault="0011735F" w:rsidP="0011735F">
      <w:pPr>
        <w:tabs>
          <w:tab w:val="center" w:pos="4536"/>
          <w:tab w:val="right" w:pos="9072"/>
        </w:tabs>
        <w:ind w:left="993"/>
        <w:jc w:val="both"/>
        <w:rPr>
          <w:rFonts w:ascii="Calibri" w:eastAsia="Calibri" w:hAnsi="Calibri" w:cs="Calibri"/>
          <w:b/>
          <w:i/>
          <w:lang w:eastAsia="en-US"/>
        </w:rPr>
      </w:pPr>
      <w:proofErr w:type="gramStart"/>
      <w:r>
        <w:rPr>
          <w:rFonts w:ascii="Calibri" w:hAnsi="Calibri"/>
          <w:i/>
        </w:rPr>
        <w:t>na</w:t>
      </w:r>
      <w:proofErr w:type="gramEnd"/>
      <w:r>
        <w:rPr>
          <w:rFonts w:ascii="Calibri" w:hAnsi="Calibri"/>
          <w:i/>
        </w:rPr>
        <w:t xml:space="preserve"> podstawie art. 24 ust. 1 ustawy z dnia 9 kwietnia 2010 r. o udostępnianiu informacji gospodarczych i wymianie danych gospodarczych (Dz. U. </w:t>
      </w:r>
      <w:proofErr w:type="gramStart"/>
      <w:r>
        <w:rPr>
          <w:rFonts w:ascii="Calibri" w:hAnsi="Calibri"/>
          <w:i/>
        </w:rPr>
        <w:t>z</w:t>
      </w:r>
      <w:proofErr w:type="gramEnd"/>
      <w:r>
        <w:rPr>
          <w:rFonts w:ascii="Calibri" w:hAnsi="Calibri"/>
          <w:i/>
        </w:rPr>
        <w:t xml:space="preserve"> 2018, poz.470, z </w:t>
      </w:r>
      <w:proofErr w:type="spellStart"/>
      <w:r>
        <w:rPr>
          <w:rFonts w:ascii="Calibri" w:hAnsi="Calibri"/>
          <w:i/>
        </w:rPr>
        <w:t>późn</w:t>
      </w:r>
      <w:proofErr w:type="spellEnd"/>
      <w:r>
        <w:rPr>
          <w:rFonts w:ascii="Calibri" w:hAnsi="Calibri"/>
          <w:i/>
        </w:rPr>
        <w:t xml:space="preserve">. </w:t>
      </w:r>
      <w:proofErr w:type="gramStart"/>
      <w:r>
        <w:rPr>
          <w:rFonts w:ascii="Calibri" w:hAnsi="Calibri"/>
          <w:i/>
        </w:rPr>
        <w:t>zm</w:t>
      </w:r>
      <w:proofErr w:type="gramEnd"/>
      <w:r>
        <w:rPr>
          <w:rFonts w:ascii="Calibri" w:hAnsi="Calibri"/>
          <w:i/>
        </w:rPr>
        <w:t xml:space="preserve">.) upoważniam </w:t>
      </w:r>
      <w:r>
        <w:rPr>
          <w:rFonts w:ascii="Calibri" w:hAnsi="Calibri" w:cs="Calibri"/>
          <w:i/>
        </w:rPr>
        <w:t xml:space="preserve">Bank Spółdzielczy w Żmigrodzie </w:t>
      </w:r>
      <w:r>
        <w:rPr>
          <w:rFonts w:ascii="Calibri" w:hAnsi="Calibri"/>
          <w:i/>
        </w:rPr>
        <w:t xml:space="preserve">do wystąpienia za pośrednictwem Biura Informacji Kredytowej S.A. z siedzibą w Warszawie do biur informacji gospodarczej o ujawnienie informacji gospodarczych dotyczących moich </w:t>
      </w:r>
      <w:proofErr w:type="gramStart"/>
      <w:r>
        <w:rPr>
          <w:rFonts w:ascii="Calibri" w:hAnsi="Calibri"/>
          <w:i/>
        </w:rPr>
        <w:t>zobowiązań jako</w:t>
      </w:r>
      <w:proofErr w:type="gramEnd"/>
      <w:r>
        <w:rPr>
          <w:rFonts w:ascii="Calibri" w:hAnsi="Calibri"/>
          <w:i/>
        </w:rPr>
        <w:t xml:space="preserve"> konsumenta.</w:t>
      </w:r>
    </w:p>
    <w:p w:rsidR="0011735F" w:rsidRDefault="0011735F" w:rsidP="0011735F">
      <w:pPr>
        <w:tabs>
          <w:tab w:val="left" w:pos="-2127"/>
          <w:tab w:val="center" w:pos="-1843"/>
        </w:tabs>
        <w:ind w:left="1418" w:hanging="14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</w:t>
      </w:r>
    </w:p>
    <w:p w:rsidR="0011735F" w:rsidRDefault="0011735F" w:rsidP="0011735F">
      <w:pPr>
        <w:tabs>
          <w:tab w:val="left" w:pos="-2127"/>
          <w:tab w:val="center" w:pos="-1843"/>
        </w:tabs>
        <w:ind w:left="993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[</w:t>
      </w:r>
      <w:r>
        <w:rPr>
          <w:rFonts w:ascii="Calibri" w:hAnsi="Calibri"/>
          <w:b/>
          <w:i/>
        </w:rPr>
        <w:t>Wyrażenie przez Panią/Pana powyższej zgody jest dobrowolne, jednakże brak wyrażenia zgody skutkować będzie niemożliwością zawarcia Umowy</w:t>
      </w:r>
      <w:r>
        <w:rPr>
          <w:rFonts w:ascii="Calibri" w:hAnsi="Calibri"/>
          <w:i/>
        </w:rPr>
        <w:t>.]</w:t>
      </w:r>
    </w:p>
    <w:p w:rsidR="0011735F" w:rsidRDefault="0011735F" w:rsidP="0011735F">
      <w:pPr>
        <w:autoSpaceDE w:val="0"/>
        <w:autoSpaceDN w:val="0"/>
        <w:adjustRightInd w:val="0"/>
        <w:spacing w:line="360" w:lineRule="auto"/>
        <w:ind w:left="567"/>
        <w:jc w:val="both"/>
        <w:rPr>
          <w:i/>
          <w:color w:val="FF0000"/>
        </w:rPr>
      </w:pPr>
    </w:p>
    <w:tbl>
      <w:tblPr>
        <w:tblW w:w="825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856"/>
        <w:gridCol w:w="4394"/>
      </w:tblGrid>
      <w:tr w:rsidR="0011735F" w:rsidTr="0011735F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</w:t>
            </w:r>
          </w:p>
        </w:tc>
        <w:tc>
          <w:tcPr>
            <w:tcW w:w="43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11735F" w:rsidRDefault="0011735F">
            <w:pPr>
              <w:tabs>
                <w:tab w:val="center" w:pos="-1843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Kredytobiorca II</w:t>
            </w:r>
          </w:p>
        </w:tc>
      </w:tr>
      <w:tr w:rsidR="0011735F" w:rsidTr="0011735F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             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NIE</w:t>
            </w:r>
          </w:p>
        </w:tc>
        <w:tc>
          <w:tcPr>
            <w:tcW w:w="43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:rsidR="0011735F" w:rsidRDefault="00B16FDC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gramStart"/>
            <w:r w:rsidR="0011735F">
              <w:rPr>
                <w:rFonts w:ascii="Calibri" w:hAnsi="Calibri" w:cs="Calibri"/>
                <w:i/>
              </w:rPr>
              <w:t>TAK</w:t>
            </w:r>
            <w:r w:rsidR="0011735F">
              <w:rPr>
                <w:rFonts w:ascii="Calibri" w:hAnsi="Calibri" w:cs="Calibri"/>
                <w:i/>
              </w:rPr>
              <w:tab/>
            </w:r>
            <w:r w:rsidR="0011735F">
              <w:rPr>
                <w:rFonts w:ascii="Calibri" w:hAnsi="Calibri" w:cs="Calibri"/>
                <w:i/>
              </w:rPr>
              <w:tab/>
              <w:t xml:space="preserve">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NIE</w:t>
            </w:r>
            <w:proofErr w:type="gramEnd"/>
            <w:r w:rsidR="0011735F">
              <w:rPr>
                <w:rFonts w:ascii="Calibri" w:hAnsi="Calibri" w:cs="Calibri"/>
                <w:i/>
              </w:rPr>
              <w:t xml:space="preserve">           </w:t>
            </w:r>
            <w:r>
              <w:rPr>
                <w:rFonts w:ascii="Calibri" w:hAnsi="Calibri" w:cs="Calibri"/>
                <w:i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35F">
              <w:rPr>
                <w:rFonts w:ascii="Calibri" w:hAnsi="Calibri" w:cs="Calibri"/>
                <w:i/>
              </w:rPr>
              <w:instrText xml:space="preserve"> FORMCHECKBOX </w:instrText>
            </w:r>
            <w:r>
              <w:rPr>
                <w:rFonts w:ascii="Calibri" w:hAnsi="Calibri" w:cs="Calibri"/>
                <w:i/>
              </w:rPr>
            </w:r>
            <w:r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i/>
              </w:rPr>
              <w:fldChar w:fldCharType="end"/>
            </w:r>
            <w:r w:rsidR="0011735F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1735F">
              <w:rPr>
                <w:rFonts w:ascii="Calibri" w:hAnsi="Calibri" w:cs="Calibri"/>
                <w:i/>
              </w:rPr>
              <w:t>NIE</w:t>
            </w:r>
            <w:proofErr w:type="spellEnd"/>
            <w:r w:rsidR="0011735F">
              <w:rPr>
                <w:rFonts w:ascii="Calibri" w:hAnsi="Calibri" w:cs="Calibri"/>
                <w:i/>
              </w:rPr>
              <w:t xml:space="preserve"> DOTYCZY</w:t>
            </w:r>
          </w:p>
        </w:tc>
      </w:tr>
    </w:tbl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highlight w:val="yellow"/>
        </w:rPr>
      </w:pP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highlight w:val="yellow"/>
        </w:rPr>
      </w:pP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highlight w:val="yellow"/>
        </w:rPr>
      </w:pPr>
    </w:p>
    <w:p w:rsidR="0011735F" w:rsidRDefault="0011735F" w:rsidP="0011735F">
      <w:pPr>
        <w:spacing w:before="120" w:after="120" w:line="240" w:lineRule="atLeast"/>
        <w:ind w:left="567" w:firstLine="141"/>
        <w:contextualSpacing/>
        <w:jc w:val="both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_____________________________</w:t>
      </w:r>
      <w:r>
        <w:rPr>
          <w:rFonts w:ascii="Calibri" w:hAnsi="Calibri" w:cs="Calibri"/>
          <w:i/>
        </w:rPr>
        <w:tab/>
        <w:t xml:space="preserve">                    </w:t>
      </w:r>
      <w:proofErr w:type="gramEnd"/>
      <w:r>
        <w:rPr>
          <w:rFonts w:ascii="Calibri" w:hAnsi="Calibri" w:cs="Calibri"/>
          <w:i/>
        </w:rPr>
        <w:t xml:space="preserve">                                     ________________________________</w:t>
      </w:r>
    </w:p>
    <w:p w:rsidR="0011735F" w:rsidRDefault="0011735F" w:rsidP="0011735F">
      <w:pPr>
        <w:ind w:left="567"/>
        <w:jc w:val="center"/>
        <w:rPr>
          <w:rFonts w:ascii="Calibri" w:hAnsi="Calibri" w:cs="Arial"/>
          <w:i/>
        </w:rPr>
      </w:pPr>
      <w:r>
        <w:rPr>
          <w:rFonts w:ascii="Calibri" w:hAnsi="Calibri" w:cs="Calibri"/>
          <w:i/>
        </w:rPr>
        <w:t xml:space="preserve">             (miejscowość, </w:t>
      </w:r>
      <w:proofErr w:type="gramStart"/>
      <w:r>
        <w:rPr>
          <w:rFonts w:ascii="Calibri" w:hAnsi="Calibri" w:cs="Calibri"/>
          <w:i/>
        </w:rPr>
        <w:t>data)</w:t>
      </w:r>
      <w:r>
        <w:rPr>
          <w:rFonts w:ascii="Calibri" w:hAnsi="Calibri" w:cs="Calibri"/>
          <w:i/>
        </w:rPr>
        <w:tab/>
        <w:t xml:space="preserve">                                                </w:t>
      </w:r>
      <w:proofErr w:type="gramEnd"/>
      <w:r>
        <w:rPr>
          <w:rFonts w:ascii="Calibri" w:hAnsi="Calibri" w:cs="Calibri"/>
          <w:i/>
        </w:rPr>
        <w:t xml:space="preserve">                                </w:t>
      </w:r>
      <w:r>
        <w:rPr>
          <w:rFonts w:ascii="Calibri" w:hAnsi="Calibri" w:cs="Calibri"/>
          <w:i/>
        </w:rPr>
        <w:tab/>
      </w:r>
      <w:r>
        <w:rPr>
          <w:rFonts w:ascii="Calibri" w:hAnsi="Calibri" w:cs="Arial"/>
          <w:i/>
        </w:rPr>
        <w:t>Podpis Kredytobiorcy/ów</w:t>
      </w: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</w:rPr>
      </w:pPr>
    </w:p>
    <w:p w:rsidR="0011735F" w:rsidRDefault="0011735F" w:rsidP="0011735F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i/>
          <w:color w:val="FF0000"/>
          <w:highlight w:val="yellow"/>
        </w:rPr>
      </w:pPr>
    </w:p>
    <w:p w:rsidR="0011735F" w:rsidRDefault="0011735F" w:rsidP="0011735F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/>
          <w:iCs/>
          <w:color w:val="FF0000"/>
        </w:rPr>
      </w:pPr>
    </w:p>
    <w:p w:rsidR="0011735F" w:rsidRDefault="0011735F" w:rsidP="0011735F">
      <w:pPr>
        <w:tabs>
          <w:tab w:val="center" w:pos="4536"/>
          <w:tab w:val="right" w:pos="9072"/>
        </w:tabs>
        <w:ind w:left="56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Potwierdzam, że zostałam</w:t>
      </w:r>
      <w:proofErr w:type="spellStart"/>
      <w:r>
        <w:rPr>
          <w:rFonts w:ascii="Calibri" w:hAnsi="Calibri"/>
          <w:i/>
        </w:rPr>
        <w:t>(e</w:t>
      </w:r>
      <w:proofErr w:type="spellEnd"/>
      <w:r>
        <w:rPr>
          <w:rFonts w:ascii="Calibri" w:hAnsi="Calibri"/>
          <w:i/>
        </w:rPr>
        <w:t xml:space="preserve">m) poinformowana(y) o prawie dostępu do swoich danych osobowych, ich poprawiania oraz dobrowolności udzielenia powyższych </w:t>
      </w:r>
      <w:proofErr w:type="spellStart"/>
      <w:r>
        <w:rPr>
          <w:rFonts w:ascii="Calibri" w:hAnsi="Calibri"/>
          <w:i/>
        </w:rPr>
        <w:t>zgód</w:t>
      </w:r>
      <w:proofErr w:type="spellEnd"/>
      <w:r>
        <w:rPr>
          <w:rFonts w:ascii="Calibri" w:hAnsi="Calibri"/>
          <w:i/>
        </w:rPr>
        <w:t>, jak również o możliwości ich odwołania w każdym czasie. Przyjmuję do wiadomości, że odwołanie zgody nie wpływa na zgodność z prawem przetwarzania danych przed jej odwołaniem.</w:t>
      </w:r>
    </w:p>
    <w:p w:rsidR="0011735F" w:rsidRDefault="0011735F" w:rsidP="0011735F">
      <w:pPr>
        <w:tabs>
          <w:tab w:val="left" w:pos="-2127"/>
          <w:tab w:val="center" w:pos="-1843"/>
        </w:tabs>
        <w:jc w:val="both"/>
        <w:rPr>
          <w:rFonts w:ascii="Calibri" w:hAnsi="Calibri"/>
          <w:i/>
        </w:rPr>
      </w:pPr>
    </w:p>
    <w:p w:rsidR="0011735F" w:rsidRDefault="0011735F" w:rsidP="0011735F">
      <w:pPr>
        <w:tabs>
          <w:tab w:val="left" w:pos="-2127"/>
          <w:tab w:val="center" w:pos="-1843"/>
        </w:tabs>
        <w:jc w:val="both"/>
        <w:rPr>
          <w:rFonts w:ascii="Calibri" w:hAnsi="Calibri"/>
          <w:i/>
        </w:rPr>
      </w:pPr>
    </w:p>
    <w:p w:rsidR="0011735F" w:rsidRDefault="0011735F" w:rsidP="0011735F">
      <w:pPr>
        <w:tabs>
          <w:tab w:val="left" w:pos="-2127"/>
          <w:tab w:val="center" w:pos="-1843"/>
        </w:tabs>
        <w:jc w:val="both"/>
        <w:rPr>
          <w:rFonts w:ascii="Calibri" w:hAnsi="Calibri"/>
          <w:i/>
        </w:rPr>
      </w:pPr>
    </w:p>
    <w:p w:rsidR="0011735F" w:rsidRDefault="0011735F" w:rsidP="0011735F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i/>
        </w:rPr>
      </w:pPr>
      <w:proofErr w:type="gramStart"/>
      <w:r>
        <w:rPr>
          <w:rFonts w:ascii="Calibri" w:hAnsi="Calibri" w:cs="Calibri"/>
          <w:i/>
        </w:rPr>
        <w:t xml:space="preserve">________________________________                  </w:t>
      </w:r>
      <w:proofErr w:type="gramEnd"/>
      <w:r>
        <w:rPr>
          <w:rFonts w:ascii="Calibri" w:hAnsi="Calibri" w:cs="Calibri"/>
          <w:i/>
        </w:rPr>
        <w:t xml:space="preserve">                                         _______________________________</w:t>
      </w:r>
    </w:p>
    <w:tbl>
      <w:tblPr>
        <w:tblW w:w="10344" w:type="dxa"/>
        <w:tblInd w:w="675" w:type="dxa"/>
        <w:tblLook w:val="04A0"/>
      </w:tblPr>
      <w:tblGrid>
        <w:gridCol w:w="5172"/>
        <w:gridCol w:w="5172"/>
      </w:tblGrid>
      <w:tr w:rsidR="0011735F" w:rsidTr="0011735F">
        <w:tc>
          <w:tcPr>
            <w:tcW w:w="5172" w:type="dxa"/>
            <w:hideMark/>
          </w:tcPr>
          <w:p w:rsidR="0011735F" w:rsidRDefault="0011735F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(miejscowość, data)</w:t>
            </w:r>
            <w:r>
              <w:rPr>
                <w:rFonts w:ascii="Calibri" w:hAnsi="Calibri" w:cs="Calibri"/>
                <w:i/>
              </w:rPr>
              <w:tab/>
            </w:r>
          </w:p>
        </w:tc>
        <w:tc>
          <w:tcPr>
            <w:tcW w:w="5172" w:type="dxa"/>
          </w:tcPr>
          <w:p w:rsidR="0011735F" w:rsidRDefault="0011735F">
            <w:pPr>
              <w:ind w:left="567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Podpis Kredytobiorcy/ów</w:t>
            </w:r>
          </w:p>
          <w:p w:rsidR="0011735F" w:rsidRDefault="0011735F">
            <w:pPr>
              <w:ind w:left="567"/>
              <w:jc w:val="center"/>
              <w:rPr>
                <w:rFonts w:ascii="Calibri" w:hAnsi="Calibri" w:cs="Arial"/>
                <w:i/>
              </w:rPr>
            </w:pPr>
          </w:p>
        </w:tc>
      </w:tr>
    </w:tbl>
    <w:p w:rsidR="0011735F" w:rsidRDefault="0011735F" w:rsidP="0011735F">
      <w:pPr>
        <w:ind w:left="567"/>
        <w:jc w:val="both"/>
        <w:rPr>
          <w:i/>
          <w:color w:val="FF0000"/>
        </w:rPr>
      </w:pPr>
    </w:p>
    <w:p w:rsidR="00D854E8" w:rsidRPr="00EB422D" w:rsidRDefault="00D854E8" w:rsidP="0011735F">
      <w:pPr>
        <w:spacing w:before="240" w:line="256" w:lineRule="auto"/>
        <w:ind w:firstLine="567"/>
        <w:outlineLvl w:val="0"/>
        <w:rPr>
          <w:i/>
          <w:color w:val="FF0000"/>
        </w:rPr>
      </w:pPr>
    </w:p>
    <w:sectPr w:rsidR="00D854E8" w:rsidRPr="00EB422D" w:rsidSect="007450B2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851" w:bottom="340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22" w:rsidRDefault="003E2822">
      <w:r>
        <w:separator/>
      </w:r>
    </w:p>
  </w:endnote>
  <w:endnote w:type="continuationSeparator" w:id="0">
    <w:p w:rsidR="003E2822" w:rsidRDefault="003E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2A" w:rsidRDefault="00B1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832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322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8322A" w:rsidRDefault="003832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32" w:rsidRDefault="00B16FDC" w:rsidP="00087A32">
    <w:r>
      <w:rPr>
        <w:noProof/>
      </w:rPr>
      <w:pict>
        <v:oval id="Oval 4" o:spid="_x0000_s4101" style="position:absolute;margin-left:413.25pt;margin-top:-.25pt;width:39.75pt;height:3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" filled="f" strokecolor="#086" strokeweight="1pt">
          <v:stroke dashstyle="dash"/>
          <v:shadow color="#868686"/>
        </v:oval>
      </w:pict>
    </w:r>
  </w:p>
  <w:p w:rsidR="00087A32" w:rsidRPr="008625DC" w:rsidRDefault="00B16FDC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>
      <w:rPr>
        <w:rFonts w:ascii="Calibri" w:hAnsi="Calibri"/>
        <w:noProof/>
        <w:color w:val="008866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0" type="#_x0000_t32" style="position:absolute;left:0;text-align:left;margin-left:-193.55pt;margin-top:9.55pt;width:606.8pt;height:.0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" strokecolor="#086" strokeweight="1pt">
          <v:stroke dashstyle="dash"/>
          <v:shadow color="#868686"/>
        </v:shape>
      </w:pict>
    </w:r>
    <w:r w:rsidR="00087A32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="00087A32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F608BF">
      <w:rPr>
        <w:rFonts w:ascii="Calibri" w:hAnsi="Calibri"/>
        <w:noProof/>
        <w:color w:val="008866"/>
        <w:sz w:val="28"/>
        <w:szCs w:val="28"/>
      </w:rPr>
      <w:t>6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:rsidR="0038322A" w:rsidRPr="00087A32" w:rsidRDefault="0038322A" w:rsidP="00087A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32" w:rsidRDefault="00B16FDC" w:rsidP="00087A32">
    <w:r>
      <w:rPr>
        <w:noProof/>
      </w:rPr>
      <w:pict>
        <v:oval id="Oval 2" o:spid="_x0000_s4098" style="position:absolute;margin-left:413.25pt;margin-top:-.25pt;width:39.75pt;height:3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" filled="f" strokecolor="#086" strokeweight="1pt">
          <v:stroke dashstyle="dash"/>
          <v:shadow color="#868686"/>
        </v:oval>
      </w:pict>
    </w:r>
  </w:p>
  <w:p w:rsidR="00087A32" w:rsidRPr="008625DC" w:rsidRDefault="00B16FDC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>
      <w:rPr>
        <w:rFonts w:ascii="Calibri" w:hAnsi="Calibri"/>
        <w:noProof/>
        <w:color w:val="008866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193.55pt;margin-top:9.55pt;width:606.8pt;height:.0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" strokecolor="#086" strokeweight="1pt">
          <v:stroke dashstyle="dash"/>
          <v:shadow color="#868686"/>
        </v:shape>
      </w:pict>
    </w:r>
    <w:r w:rsidR="00087A32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="00087A32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F608BF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:rsidR="00087A32" w:rsidRDefault="00087A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22" w:rsidRDefault="003E2822">
      <w:r>
        <w:separator/>
      </w:r>
    </w:p>
  </w:footnote>
  <w:footnote w:type="continuationSeparator" w:id="0">
    <w:p w:rsidR="003E2822" w:rsidRDefault="003E2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31" w:rsidRPr="00B25EF8" w:rsidRDefault="00B16FDC" w:rsidP="00C91531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9" type="#_x0000_t32" style="position:absolute;margin-left:-22.5pt;margin-top:19.55pt;width:540pt;height:0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" strokecolor="#086" strokeweight="1pt">
          <v:stroke dashstyle="dash"/>
          <v:shadow color="#868686"/>
        </v:shape>
      </w:pict>
    </w:r>
    <w:r w:rsidR="00EB422D" w:rsidRPr="00B25EF8">
      <w:t>Bank Spółdzielczy</w:t>
    </w:r>
  </w:p>
  <w:p w:rsidR="00EB422D" w:rsidRDefault="00EB422D" w:rsidP="00C91531">
    <w:pPr>
      <w:pStyle w:val="Nagwek"/>
    </w:pPr>
    <w:proofErr w:type="gramStart"/>
    <w:r w:rsidRPr="00B25EF8">
      <w:t>w</w:t>
    </w:r>
    <w:proofErr w:type="gramEnd"/>
    <w:r w:rsidR="00B25EF8" w:rsidRPr="00B25EF8">
      <w:t xml:space="preserve"> Żmigrodzie</w:t>
    </w:r>
  </w:p>
  <w:p w:rsidR="0038322A" w:rsidRPr="00C91531" w:rsidRDefault="0038322A" w:rsidP="00C915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550"/>
    <w:multiLevelType w:val="hybridMultilevel"/>
    <w:tmpl w:val="1B10A20A"/>
    <w:lvl w:ilvl="0" w:tplc="6D8E3C6C">
      <w:start w:val="1"/>
      <w:numFmt w:val="lowerLetter"/>
      <w:lvlText w:val="%1)"/>
      <w:lvlJc w:val="left"/>
      <w:pPr>
        <w:ind w:left="1759" w:hanging="360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">
    <w:nsid w:val="045C5B13"/>
    <w:multiLevelType w:val="hybridMultilevel"/>
    <w:tmpl w:val="025246C4"/>
    <w:lvl w:ilvl="0" w:tplc="2C6CADDC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60AA"/>
    <w:multiLevelType w:val="hybridMultilevel"/>
    <w:tmpl w:val="C52A5358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28FF"/>
    <w:multiLevelType w:val="hybridMultilevel"/>
    <w:tmpl w:val="D1AA1476"/>
    <w:lvl w:ilvl="0" w:tplc="8924AD1E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5056D8"/>
    <w:multiLevelType w:val="hybridMultilevel"/>
    <w:tmpl w:val="0FC445C8"/>
    <w:lvl w:ilvl="0" w:tplc="5B068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50D1"/>
    <w:multiLevelType w:val="hybridMultilevel"/>
    <w:tmpl w:val="33C44806"/>
    <w:lvl w:ilvl="0" w:tplc="77EE4DE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 w:val="0"/>
        <w:color w:val="008866"/>
        <w:sz w:val="20"/>
        <w:szCs w:val="18"/>
      </w:rPr>
    </w:lvl>
    <w:lvl w:ilvl="1" w:tplc="6D8E3C6C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Calibri" w:hAnsi="Calibri" w:cs="Arial" w:hint="default"/>
        <w:b/>
        <w:color w:val="008866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50AD"/>
    <w:multiLevelType w:val="hybridMultilevel"/>
    <w:tmpl w:val="0010D748"/>
    <w:lvl w:ilvl="0" w:tplc="6EB6DD6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16297"/>
    <w:multiLevelType w:val="hybridMultilevel"/>
    <w:tmpl w:val="F086E042"/>
    <w:lvl w:ilvl="0" w:tplc="C2AA9F0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A58A0"/>
    <w:multiLevelType w:val="hybridMultilevel"/>
    <w:tmpl w:val="BF8AC73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72689196">
      <w:start w:val="1"/>
      <w:numFmt w:val="lowerLetter"/>
      <w:lvlText w:val="%2)"/>
      <w:lvlJc w:val="left"/>
      <w:pPr>
        <w:ind w:left="2008" w:hanging="360"/>
      </w:pPr>
      <w:rPr>
        <w:b/>
        <w:color w:val="008866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D54201A"/>
    <w:multiLevelType w:val="hybridMultilevel"/>
    <w:tmpl w:val="F1DE5D54"/>
    <w:lvl w:ilvl="0" w:tplc="8924AD1E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D74EA"/>
    <w:multiLevelType w:val="hybridMultilevel"/>
    <w:tmpl w:val="DACA0A1C"/>
    <w:lvl w:ilvl="0" w:tplc="0FBAA2C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466B8"/>
    <w:multiLevelType w:val="hybridMultilevel"/>
    <w:tmpl w:val="D750C804"/>
    <w:lvl w:ilvl="0" w:tplc="D8D4E26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70C36"/>
    <w:multiLevelType w:val="hybridMultilevel"/>
    <w:tmpl w:val="ADB22E14"/>
    <w:lvl w:ilvl="0" w:tplc="2D5A27CC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4A1464"/>
    <w:multiLevelType w:val="hybridMultilevel"/>
    <w:tmpl w:val="A4560172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24AD1E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008866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237FF"/>
    <w:multiLevelType w:val="hybridMultilevel"/>
    <w:tmpl w:val="CAC0DB52"/>
    <w:lvl w:ilvl="0" w:tplc="8924AD1E">
      <w:start w:val="1"/>
      <w:numFmt w:val="decimal"/>
      <w:lvlText w:val="%1)"/>
      <w:lvlJc w:val="left"/>
      <w:pPr>
        <w:ind w:left="644" w:hanging="360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D13C0A"/>
    <w:multiLevelType w:val="hybridMultilevel"/>
    <w:tmpl w:val="3DFE839A"/>
    <w:lvl w:ilvl="0" w:tplc="FE7A358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6640F8"/>
    <w:multiLevelType w:val="hybridMultilevel"/>
    <w:tmpl w:val="47ECC048"/>
    <w:lvl w:ilvl="0" w:tplc="FE7A3582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i w:val="0"/>
        <w:color w:val="008866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CF44DC7"/>
    <w:multiLevelType w:val="hybridMultilevel"/>
    <w:tmpl w:val="1B10A20A"/>
    <w:lvl w:ilvl="0" w:tplc="6D8E3C6C">
      <w:start w:val="1"/>
      <w:numFmt w:val="lowerLetter"/>
      <w:lvlText w:val="%1)"/>
      <w:lvlJc w:val="left"/>
      <w:pPr>
        <w:ind w:left="1759" w:hanging="360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61AF4ADE"/>
    <w:multiLevelType w:val="hybridMultilevel"/>
    <w:tmpl w:val="D6286D58"/>
    <w:lvl w:ilvl="0" w:tplc="5B8472B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47773E"/>
    <w:multiLevelType w:val="hybridMultilevel"/>
    <w:tmpl w:val="DA0A5E3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1EBC8358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2" w:tplc="8924AD1E">
      <w:start w:val="1"/>
      <w:numFmt w:val="decimal"/>
      <w:lvlText w:val="%3)"/>
      <w:lvlJc w:val="left"/>
      <w:pPr>
        <w:ind w:left="2340" w:hanging="360"/>
      </w:pPr>
      <w:rPr>
        <w:rFonts w:ascii="Calibri" w:hAnsi="Calibri" w:cs="Arial" w:hint="default"/>
        <w:b/>
        <w:i w:val="0"/>
        <w:color w:val="008866"/>
        <w:sz w:val="20"/>
        <w:szCs w:val="18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062D9F"/>
    <w:multiLevelType w:val="hybridMultilevel"/>
    <w:tmpl w:val="724414FC"/>
    <w:lvl w:ilvl="0" w:tplc="663C638E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5416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C4752"/>
    <w:multiLevelType w:val="hybridMultilevel"/>
    <w:tmpl w:val="F5F20804"/>
    <w:lvl w:ilvl="0" w:tplc="C8502F6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866"/>
        <w:sz w:val="20"/>
        <w:szCs w:val="20"/>
      </w:rPr>
    </w:lvl>
    <w:lvl w:ilvl="1" w:tplc="74460E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F62E4A"/>
    <w:multiLevelType w:val="hybridMultilevel"/>
    <w:tmpl w:val="EDA0CCBA"/>
    <w:lvl w:ilvl="0" w:tplc="CC3CAF40">
      <w:start w:val="1"/>
      <w:numFmt w:val="decimal"/>
      <w:lvlText w:val="%1."/>
      <w:lvlJc w:val="left"/>
      <w:pPr>
        <w:ind w:left="28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3250" w:hanging="360"/>
      </w:pPr>
    </w:lvl>
    <w:lvl w:ilvl="2" w:tplc="0415001B">
      <w:start w:val="1"/>
      <w:numFmt w:val="lowerRoman"/>
      <w:lvlText w:val="%3."/>
      <w:lvlJc w:val="right"/>
      <w:pPr>
        <w:ind w:left="3970" w:hanging="180"/>
      </w:pPr>
    </w:lvl>
    <w:lvl w:ilvl="3" w:tplc="0415000F">
      <w:start w:val="1"/>
      <w:numFmt w:val="decimal"/>
      <w:lvlText w:val="%4."/>
      <w:lvlJc w:val="left"/>
      <w:pPr>
        <w:ind w:left="4690" w:hanging="360"/>
      </w:pPr>
    </w:lvl>
    <w:lvl w:ilvl="4" w:tplc="04150019">
      <w:start w:val="1"/>
      <w:numFmt w:val="lowerLetter"/>
      <w:lvlText w:val="%5."/>
      <w:lvlJc w:val="left"/>
      <w:pPr>
        <w:ind w:left="5410" w:hanging="360"/>
      </w:pPr>
    </w:lvl>
    <w:lvl w:ilvl="5" w:tplc="0415001B">
      <w:start w:val="1"/>
      <w:numFmt w:val="lowerRoman"/>
      <w:lvlText w:val="%6."/>
      <w:lvlJc w:val="right"/>
      <w:pPr>
        <w:ind w:left="6130" w:hanging="180"/>
      </w:pPr>
    </w:lvl>
    <w:lvl w:ilvl="6" w:tplc="0415000F">
      <w:start w:val="1"/>
      <w:numFmt w:val="decimal"/>
      <w:lvlText w:val="%7."/>
      <w:lvlJc w:val="left"/>
      <w:pPr>
        <w:ind w:left="6850" w:hanging="360"/>
      </w:pPr>
    </w:lvl>
    <w:lvl w:ilvl="7" w:tplc="04150019">
      <w:start w:val="1"/>
      <w:numFmt w:val="lowerLetter"/>
      <w:lvlText w:val="%8."/>
      <w:lvlJc w:val="left"/>
      <w:pPr>
        <w:ind w:left="7570" w:hanging="360"/>
      </w:pPr>
    </w:lvl>
    <w:lvl w:ilvl="8" w:tplc="0415001B">
      <w:start w:val="1"/>
      <w:numFmt w:val="lowerRoman"/>
      <w:lvlText w:val="%9."/>
      <w:lvlJc w:val="right"/>
      <w:pPr>
        <w:ind w:left="8290" w:hanging="180"/>
      </w:pPr>
    </w:lvl>
  </w:abstractNum>
  <w:abstractNum w:abstractNumId="26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1"/>
  </w:num>
  <w:num w:numId="11">
    <w:abstractNumId w:val="22"/>
  </w:num>
  <w:num w:numId="12">
    <w:abstractNumId w:val="9"/>
  </w:num>
  <w:num w:numId="13">
    <w:abstractNumId w:val="15"/>
  </w:num>
  <w:num w:numId="14">
    <w:abstractNumId w:val="13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26"/>
  </w:num>
  <w:num w:numId="26">
    <w:abstractNumId w:val="12"/>
  </w:num>
  <w:num w:numId="27">
    <w:abstractNumId w:val="24"/>
  </w:num>
  <w:num w:numId="28">
    <w:abstractNumId w:val="8"/>
  </w:num>
  <w:num w:numId="29">
    <w:abstractNumId w:val="17"/>
  </w:num>
  <w:num w:numId="30">
    <w:abstractNumId w:val="16"/>
  </w:num>
  <w:num w:numId="31">
    <w:abstractNumId w:val="26"/>
  </w:num>
  <w:num w:numId="32">
    <w:abstractNumId w:val="26"/>
  </w:num>
  <w:num w:numId="33">
    <w:abstractNumId w:val="26"/>
  </w:num>
  <w:num w:numId="34">
    <w:abstractNumId w:val="5"/>
  </w:num>
  <w:num w:numId="35">
    <w:abstractNumId w:val="19"/>
  </w:num>
  <w:num w:numId="36">
    <w:abstractNumId w:val="10"/>
  </w:num>
  <w:num w:numId="37">
    <w:abstractNumId w:val="4"/>
  </w:num>
  <w:num w:numId="38">
    <w:abstractNumId w:val="7"/>
  </w:num>
  <w:num w:numId="39">
    <w:abstractNumId w:val="3"/>
  </w:num>
  <w:num w:numId="40">
    <w:abstractNumId w:val="18"/>
  </w:num>
  <w:num w:numId="41">
    <w:abstractNumId w:val="0"/>
  </w:num>
  <w:num w:numId="42">
    <w:abstractNumId w:val="6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  <o:r id="V:Rule2" type="connector" idref="#AutoShape 1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813FE"/>
    <w:rsid w:val="000074BE"/>
    <w:rsid w:val="00016245"/>
    <w:rsid w:val="0002677D"/>
    <w:rsid w:val="00037AFD"/>
    <w:rsid w:val="00051C17"/>
    <w:rsid w:val="000529BC"/>
    <w:rsid w:val="0005307A"/>
    <w:rsid w:val="0006146F"/>
    <w:rsid w:val="0006338B"/>
    <w:rsid w:val="0006752C"/>
    <w:rsid w:val="00067C6A"/>
    <w:rsid w:val="00074E98"/>
    <w:rsid w:val="00081FC1"/>
    <w:rsid w:val="00083A92"/>
    <w:rsid w:val="00083EC2"/>
    <w:rsid w:val="00087A32"/>
    <w:rsid w:val="00097ED0"/>
    <w:rsid w:val="000A091E"/>
    <w:rsid w:val="000A134C"/>
    <w:rsid w:val="000A67FB"/>
    <w:rsid w:val="000A7B3B"/>
    <w:rsid w:val="000B7853"/>
    <w:rsid w:val="000C029D"/>
    <w:rsid w:val="000C30D4"/>
    <w:rsid w:val="000D5F43"/>
    <w:rsid w:val="000D7C63"/>
    <w:rsid w:val="000E53B6"/>
    <w:rsid w:val="000F6B13"/>
    <w:rsid w:val="00102678"/>
    <w:rsid w:val="00113F53"/>
    <w:rsid w:val="0011525E"/>
    <w:rsid w:val="0011735F"/>
    <w:rsid w:val="00125187"/>
    <w:rsid w:val="00127F00"/>
    <w:rsid w:val="00130211"/>
    <w:rsid w:val="00140E78"/>
    <w:rsid w:val="0014124A"/>
    <w:rsid w:val="00143814"/>
    <w:rsid w:val="0014679A"/>
    <w:rsid w:val="0014696D"/>
    <w:rsid w:val="00151331"/>
    <w:rsid w:val="001514F4"/>
    <w:rsid w:val="00151D4A"/>
    <w:rsid w:val="00153AB9"/>
    <w:rsid w:val="0016582D"/>
    <w:rsid w:val="0017178D"/>
    <w:rsid w:val="00176C5A"/>
    <w:rsid w:val="001813FE"/>
    <w:rsid w:val="00184FFB"/>
    <w:rsid w:val="0019610C"/>
    <w:rsid w:val="001A4DCB"/>
    <w:rsid w:val="001A6CD6"/>
    <w:rsid w:val="001C2B32"/>
    <w:rsid w:val="001D559E"/>
    <w:rsid w:val="001E03DD"/>
    <w:rsid w:val="001E6BEE"/>
    <w:rsid w:val="00200551"/>
    <w:rsid w:val="00213421"/>
    <w:rsid w:val="002165C4"/>
    <w:rsid w:val="0022007E"/>
    <w:rsid w:val="002335E8"/>
    <w:rsid w:val="00234DC8"/>
    <w:rsid w:val="0024687E"/>
    <w:rsid w:val="00246D04"/>
    <w:rsid w:val="00247DA8"/>
    <w:rsid w:val="002542DB"/>
    <w:rsid w:val="00256142"/>
    <w:rsid w:val="00256368"/>
    <w:rsid w:val="002625B4"/>
    <w:rsid w:val="00263C6C"/>
    <w:rsid w:val="00264954"/>
    <w:rsid w:val="002669A4"/>
    <w:rsid w:val="002670CA"/>
    <w:rsid w:val="00270339"/>
    <w:rsid w:val="00275D3D"/>
    <w:rsid w:val="00276F2B"/>
    <w:rsid w:val="00281879"/>
    <w:rsid w:val="00284CF8"/>
    <w:rsid w:val="002905EB"/>
    <w:rsid w:val="0029549C"/>
    <w:rsid w:val="00296C9E"/>
    <w:rsid w:val="00297A45"/>
    <w:rsid w:val="002A550C"/>
    <w:rsid w:val="002B4B87"/>
    <w:rsid w:val="002E55EB"/>
    <w:rsid w:val="002E5F0A"/>
    <w:rsid w:val="002F6FC3"/>
    <w:rsid w:val="00302449"/>
    <w:rsid w:val="00305EF1"/>
    <w:rsid w:val="003071F9"/>
    <w:rsid w:val="00313246"/>
    <w:rsid w:val="00315E14"/>
    <w:rsid w:val="00320085"/>
    <w:rsid w:val="00323AAB"/>
    <w:rsid w:val="003246A1"/>
    <w:rsid w:val="0034376C"/>
    <w:rsid w:val="00343EBA"/>
    <w:rsid w:val="003479AD"/>
    <w:rsid w:val="00350BBB"/>
    <w:rsid w:val="003514AC"/>
    <w:rsid w:val="0035602B"/>
    <w:rsid w:val="00361A6F"/>
    <w:rsid w:val="00363032"/>
    <w:rsid w:val="003661F0"/>
    <w:rsid w:val="00367069"/>
    <w:rsid w:val="00367ACC"/>
    <w:rsid w:val="00370B98"/>
    <w:rsid w:val="003713F3"/>
    <w:rsid w:val="00373080"/>
    <w:rsid w:val="0038322A"/>
    <w:rsid w:val="00386090"/>
    <w:rsid w:val="00390695"/>
    <w:rsid w:val="003966CC"/>
    <w:rsid w:val="003B1009"/>
    <w:rsid w:val="003C2872"/>
    <w:rsid w:val="003D17FF"/>
    <w:rsid w:val="003D5EA9"/>
    <w:rsid w:val="003E228D"/>
    <w:rsid w:val="003E2822"/>
    <w:rsid w:val="003F794F"/>
    <w:rsid w:val="00401307"/>
    <w:rsid w:val="00406BC8"/>
    <w:rsid w:val="00410DDD"/>
    <w:rsid w:val="0041651C"/>
    <w:rsid w:val="004174DA"/>
    <w:rsid w:val="004235CA"/>
    <w:rsid w:val="00441665"/>
    <w:rsid w:val="00441EA8"/>
    <w:rsid w:val="004420CB"/>
    <w:rsid w:val="004421D7"/>
    <w:rsid w:val="00446663"/>
    <w:rsid w:val="00466858"/>
    <w:rsid w:val="00466DB4"/>
    <w:rsid w:val="00471849"/>
    <w:rsid w:val="00477085"/>
    <w:rsid w:val="0048147F"/>
    <w:rsid w:val="004852DB"/>
    <w:rsid w:val="00487EF1"/>
    <w:rsid w:val="004922B5"/>
    <w:rsid w:val="004939AD"/>
    <w:rsid w:val="00494A82"/>
    <w:rsid w:val="004A5BA1"/>
    <w:rsid w:val="004A70EA"/>
    <w:rsid w:val="004B10BE"/>
    <w:rsid w:val="004B23AE"/>
    <w:rsid w:val="004B2AA8"/>
    <w:rsid w:val="004B7F16"/>
    <w:rsid w:val="004C12DC"/>
    <w:rsid w:val="004D0239"/>
    <w:rsid w:val="004D486B"/>
    <w:rsid w:val="004D6C61"/>
    <w:rsid w:val="004E3F99"/>
    <w:rsid w:val="004E720B"/>
    <w:rsid w:val="004F50E3"/>
    <w:rsid w:val="004F7B86"/>
    <w:rsid w:val="00502FF5"/>
    <w:rsid w:val="00506FA1"/>
    <w:rsid w:val="00514552"/>
    <w:rsid w:val="00514E97"/>
    <w:rsid w:val="00521512"/>
    <w:rsid w:val="005249DC"/>
    <w:rsid w:val="00525D36"/>
    <w:rsid w:val="0053348C"/>
    <w:rsid w:val="00537726"/>
    <w:rsid w:val="00540498"/>
    <w:rsid w:val="0054750C"/>
    <w:rsid w:val="00551825"/>
    <w:rsid w:val="0056203E"/>
    <w:rsid w:val="005638F5"/>
    <w:rsid w:val="0056424F"/>
    <w:rsid w:val="0057312D"/>
    <w:rsid w:val="00583CC5"/>
    <w:rsid w:val="00587822"/>
    <w:rsid w:val="00591CB2"/>
    <w:rsid w:val="0059318F"/>
    <w:rsid w:val="00594E4C"/>
    <w:rsid w:val="005A0345"/>
    <w:rsid w:val="005B0697"/>
    <w:rsid w:val="005B1D59"/>
    <w:rsid w:val="005B45E5"/>
    <w:rsid w:val="005B548C"/>
    <w:rsid w:val="005C5543"/>
    <w:rsid w:val="005D1EB7"/>
    <w:rsid w:val="005D4A3A"/>
    <w:rsid w:val="005E1488"/>
    <w:rsid w:val="005E1BEE"/>
    <w:rsid w:val="005E340B"/>
    <w:rsid w:val="005E4C33"/>
    <w:rsid w:val="005E696E"/>
    <w:rsid w:val="005E6C9B"/>
    <w:rsid w:val="005F3E60"/>
    <w:rsid w:val="005F4354"/>
    <w:rsid w:val="005F6303"/>
    <w:rsid w:val="005F73FD"/>
    <w:rsid w:val="005F7DB3"/>
    <w:rsid w:val="005F7DC4"/>
    <w:rsid w:val="00600DAB"/>
    <w:rsid w:val="00602D46"/>
    <w:rsid w:val="006223D7"/>
    <w:rsid w:val="00624AFF"/>
    <w:rsid w:val="00627275"/>
    <w:rsid w:val="00632344"/>
    <w:rsid w:val="00646DCB"/>
    <w:rsid w:val="00651D71"/>
    <w:rsid w:val="00651F47"/>
    <w:rsid w:val="00654786"/>
    <w:rsid w:val="00655DD5"/>
    <w:rsid w:val="0065619C"/>
    <w:rsid w:val="0066246E"/>
    <w:rsid w:val="00664AD6"/>
    <w:rsid w:val="00675C10"/>
    <w:rsid w:val="00680006"/>
    <w:rsid w:val="00681F78"/>
    <w:rsid w:val="00684141"/>
    <w:rsid w:val="00694AE7"/>
    <w:rsid w:val="006A5ED8"/>
    <w:rsid w:val="006A66C3"/>
    <w:rsid w:val="006A7E31"/>
    <w:rsid w:val="006C237D"/>
    <w:rsid w:val="006C52C4"/>
    <w:rsid w:val="006D2AA1"/>
    <w:rsid w:val="006E783E"/>
    <w:rsid w:val="006F07C6"/>
    <w:rsid w:val="006F7AE3"/>
    <w:rsid w:val="00710CFC"/>
    <w:rsid w:val="00712F1F"/>
    <w:rsid w:val="007150B3"/>
    <w:rsid w:val="0072125E"/>
    <w:rsid w:val="00722B97"/>
    <w:rsid w:val="00731A3F"/>
    <w:rsid w:val="007324FF"/>
    <w:rsid w:val="0073403C"/>
    <w:rsid w:val="00734314"/>
    <w:rsid w:val="00735285"/>
    <w:rsid w:val="00743C28"/>
    <w:rsid w:val="007450B2"/>
    <w:rsid w:val="00746240"/>
    <w:rsid w:val="00746EC3"/>
    <w:rsid w:val="007471C7"/>
    <w:rsid w:val="007503E6"/>
    <w:rsid w:val="007540A5"/>
    <w:rsid w:val="00755454"/>
    <w:rsid w:val="0076020B"/>
    <w:rsid w:val="00763675"/>
    <w:rsid w:val="00764961"/>
    <w:rsid w:val="007662CC"/>
    <w:rsid w:val="0077493E"/>
    <w:rsid w:val="00787F18"/>
    <w:rsid w:val="0079012A"/>
    <w:rsid w:val="00794258"/>
    <w:rsid w:val="0079593D"/>
    <w:rsid w:val="007A06C9"/>
    <w:rsid w:val="007A5EA8"/>
    <w:rsid w:val="007B376C"/>
    <w:rsid w:val="007B4F6C"/>
    <w:rsid w:val="007B6FBE"/>
    <w:rsid w:val="007C312B"/>
    <w:rsid w:val="007C6C72"/>
    <w:rsid w:val="007C7F63"/>
    <w:rsid w:val="007D3D4F"/>
    <w:rsid w:val="007E41FA"/>
    <w:rsid w:val="007F16AF"/>
    <w:rsid w:val="007F52EE"/>
    <w:rsid w:val="00800D34"/>
    <w:rsid w:val="00804B64"/>
    <w:rsid w:val="008050F3"/>
    <w:rsid w:val="00805560"/>
    <w:rsid w:val="00806499"/>
    <w:rsid w:val="00820561"/>
    <w:rsid w:val="00821127"/>
    <w:rsid w:val="00834F9B"/>
    <w:rsid w:val="00835FC3"/>
    <w:rsid w:val="008472B0"/>
    <w:rsid w:val="008529E8"/>
    <w:rsid w:val="0085402E"/>
    <w:rsid w:val="008540C1"/>
    <w:rsid w:val="008619B5"/>
    <w:rsid w:val="00867077"/>
    <w:rsid w:val="00875769"/>
    <w:rsid w:val="00877A98"/>
    <w:rsid w:val="00880251"/>
    <w:rsid w:val="00884485"/>
    <w:rsid w:val="00884F56"/>
    <w:rsid w:val="008A0C01"/>
    <w:rsid w:val="008A7E0D"/>
    <w:rsid w:val="008C1B60"/>
    <w:rsid w:val="008C2A8A"/>
    <w:rsid w:val="008C6E56"/>
    <w:rsid w:val="008D20C6"/>
    <w:rsid w:val="008D5763"/>
    <w:rsid w:val="008E7F9C"/>
    <w:rsid w:val="008F3CB8"/>
    <w:rsid w:val="009036D4"/>
    <w:rsid w:val="00904077"/>
    <w:rsid w:val="00905874"/>
    <w:rsid w:val="00906FCF"/>
    <w:rsid w:val="00911182"/>
    <w:rsid w:val="0091309F"/>
    <w:rsid w:val="009172E5"/>
    <w:rsid w:val="00917AC3"/>
    <w:rsid w:val="00923E3E"/>
    <w:rsid w:val="00923EE2"/>
    <w:rsid w:val="00931361"/>
    <w:rsid w:val="00931595"/>
    <w:rsid w:val="0093418C"/>
    <w:rsid w:val="009370A1"/>
    <w:rsid w:val="00971628"/>
    <w:rsid w:val="009751E0"/>
    <w:rsid w:val="00981648"/>
    <w:rsid w:val="0098539F"/>
    <w:rsid w:val="009A0403"/>
    <w:rsid w:val="009A2E20"/>
    <w:rsid w:val="009A3672"/>
    <w:rsid w:val="009A4B66"/>
    <w:rsid w:val="009B48C6"/>
    <w:rsid w:val="009B5ABA"/>
    <w:rsid w:val="009C075D"/>
    <w:rsid w:val="009D062A"/>
    <w:rsid w:val="009D2B79"/>
    <w:rsid w:val="009D7D7D"/>
    <w:rsid w:val="009E7FF1"/>
    <w:rsid w:val="00A03CDC"/>
    <w:rsid w:val="00A13B7F"/>
    <w:rsid w:val="00A1655D"/>
    <w:rsid w:val="00A20BAC"/>
    <w:rsid w:val="00A21EFB"/>
    <w:rsid w:val="00A22F69"/>
    <w:rsid w:val="00A24F9A"/>
    <w:rsid w:val="00A546CA"/>
    <w:rsid w:val="00A568B1"/>
    <w:rsid w:val="00A62987"/>
    <w:rsid w:val="00A65432"/>
    <w:rsid w:val="00A65EAB"/>
    <w:rsid w:val="00A7104F"/>
    <w:rsid w:val="00A72055"/>
    <w:rsid w:val="00A7655A"/>
    <w:rsid w:val="00A92177"/>
    <w:rsid w:val="00AA07A3"/>
    <w:rsid w:val="00AA5272"/>
    <w:rsid w:val="00AA56AB"/>
    <w:rsid w:val="00AA6FA5"/>
    <w:rsid w:val="00AB3B5B"/>
    <w:rsid w:val="00AC1996"/>
    <w:rsid w:val="00AC3454"/>
    <w:rsid w:val="00AC4A3D"/>
    <w:rsid w:val="00AC4C8F"/>
    <w:rsid w:val="00AC650D"/>
    <w:rsid w:val="00AD0924"/>
    <w:rsid w:val="00AD12F1"/>
    <w:rsid w:val="00AD55A9"/>
    <w:rsid w:val="00AD71B7"/>
    <w:rsid w:val="00AD74DD"/>
    <w:rsid w:val="00AE0ECA"/>
    <w:rsid w:val="00AE33F3"/>
    <w:rsid w:val="00AE3F4D"/>
    <w:rsid w:val="00AE6C9A"/>
    <w:rsid w:val="00AF11BA"/>
    <w:rsid w:val="00AF1C1C"/>
    <w:rsid w:val="00B017AC"/>
    <w:rsid w:val="00B066C1"/>
    <w:rsid w:val="00B068E8"/>
    <w:rsid w:val="00B11746"/>
    <w:rsid w:val="00B164D9"/>
    <w:rsid w:val="00B16FDC"/>
    <w:rsid w:val="00B24B8E"/>
    <w:rsid w:val="00B25EF8"/>
    <w:rsid w:val="00B25EFC"/>
    <w:rsid w:val="00B35440"/>
    <w:rsid w:val="00B401B2"/>
    <w:rsid w:val="00B43A29"/>
    <w:rsid w:val="00B46073"/>
    <w:rsid w:val="00B507A4"/>
    <w:rsid w:val="00B515B5"/>
    <w:rsid w:val="00B52862"/>
    <w:rsid w:val="00B56E0B"/>
    <w:rsid w:val="00B60594"/>
    <w:rsid w:val="00B63F4D"/>
    <w:rsid w:val="00B66933"/>
    <w:rsid w:val="00B6737E"/>
    <w:rsid w:val="00B750C2"/>
    <w:rsid w:val="00B84A0A"/>
    <w:rsid w:val="00B87EE3"/>
    <w:rsid w:val="00BA2722"/>
    <w:rsid w:val="00BA5C1A"/>
    <w:rsid w:val="00BB0446"/>
    <w:rsid w:val="00BB2D6E"/>
    <w:rsid w:val="00BB37D3"/>
    <w:rsid w:val="00BC644D"/>
    <w:rsid w:val="00BD0324"/>
    <w:rsid w:val="00BD20E3"/>
    <w:rsid w:val="00BE0F66"/>
    <w:rsid w:val="00BE4EDE"/>
    <w:rsid w:val="00BF3E2D"/>
    <w:rsid w:val="00BF76D9"/>
    <w:rsid w:val="00C2687B"/>
    <w:rsid w:val="00C306D3"/>
    <w:rsid w:val="00C3151B"/>
    <w:rsid w:val="00C353EF"/>
    <w:rsid w:val="00C35F27"/>
    <w:rsid w:val="00C4006A"/>
    <w:rsid w:val="00C40948"/>
    <w:rsid w:val="00C43374"/>
    <w:rsid w:val="00C437B0"/>
    <w:rsid w:val="00C45595"/>
    <w:rsid w:val="00C46B76"/>
    <w:rsid w:val="00C621A5"/>
    <w:rsid w:val="00C721F2"/>
    <w:rsid w:val="00C772E9"/>
    <w:rsid w:val="00C80F2A"/>
    <w:rsid w:val="00C82D15"/>
    <w:rsid w:val="00C83FF1"/>
    <w:rsid w:val="00C91531"/>
    <w:rsid w:val="00C9791A"/>
    <w:rsid w:val="00C97CA2"/>
    <w:rsid w:val="00CA1309"/>
    <w:rsid w:val="00CA22B6"/>
    <w:rsid w:val="00CA2C4A"/>
    <w:rsid w:val="00CA7725"/>
    <w:rsid w:val="00CB6E2D"/>
    <w:rsid w:val="00CC0572"/>
    <w:rsid w:val="00CC6CD8"/>
    <w:rsid w:val="00CD5E51"/>
    <w:rsid w:val="00CE18D2"/>
    <w:rsid w:val="00CE1BC8"/>
    <w:rsid w:val="00CF0458"/>
    <w:rsid w:val="00CF337D"/>
    <w:rsid w:val="00CF3762"/>
    <w:rsid w:val="00CF4D47"/>
    <w:rsid w:val="00CF5B62"/>
    <w:rsid w:val="00CF73C7"/>
    <w:rsid w:val="00CF7CA1"/>
    <w:rsid w:val="00D00EBE"/>
    <w:rsid w:val="00D05308"/>
    <w:rsid w:val="00D12B31"/>
    <w:rsid w:val="00D14175"/>
    <w:rsid w:val="00D17BA3"/>
    <w:rsid w:val="00D2795D"/>
    <w:rsid w:val="00D30358"/>
    <w:rsid w:val="00D314AF"/>
    <w:rsid w:val="00D34607"/>
    <w:rsid w:val="00D377DD"/>
    <w:rsid w:val="00D5290B"/>
    <w:rsid w:val="00D52CB0"/>
    <w:rsid w:val="00D55AA3"/>
    <w:rsid w:val="00D61DC0"/>
    <w:rsid w:val="00D64E5F"/>
    <w:rsid w:val="00D71123"/>
    <w:rsid w:val="00D7271A"/>
    <w:rsid w:val="00D73029"/>
    <w:rsid w:val="00D738B6"/>
    <w:rsid w:val="00D75358"/>
    <w:rsid w:val="00D815CC"/>
    <w:rsid w:val="00D854E8"/>
    <w:rsid w:val="00D91649"/>
    <w:rsid w:val="00DA12B5"/>
    <w:rsid w:val="00DA5060"/>
    <w:rsid w:val="00DA6405"/>
    <w:rsid w:val="00DB5487"/>
    <w:rsid w:val="00DB56E6"/>
    <w:rsid w:val="00DB69E1"/>
    <w:rsid w:val="00DC519A"/>
    <w:rsid w:val="00DC51C6"/>
    <w:rsid w:val="00DC7D05"/>
    <w:rsid w:val="00DD255D"/>
    <w:rsid w:val="00DE208A"/>
    <w:rsid w:val="00DE6C93"/>
    <w:rsid w:val="00DE7E9B"/>
    <w:rsid w:val="00DF1933"/>
    <w:rsid w:val="00DF3841"/>
    <w:rsid w:val="00E0362E"/>
    <w:rsid w:val="00E04131"/>
    <w:rsid w:val="00E14E21"/>
    <w:rsid w:val="00E17066"/>
    <w:rsid w:val="00E21138"/>
    <w:rsid w:val="00E443A4"/>
    <w:rsid w:val="00E47CB5"/>
    <w:rsid w:val="00E51FBD"/>
    <w:rsid w:val="00E62A9B"/>
    <w:rsid w:val="00E7077F"/>
    <w:rsid w:val="00E72C09"/>
    <w:rsid w:val="00E73885"/>
    <w:rsid w:val="00E74E87"/>
    <w:rsid w:val="00E92C85"/>
    <w:rsid w:val="00EA5CD2"/>
    <w:rsid w:val="00EA64DC"/>
    <w:rsid w:val="00EA76C7"/>
    <w:rsid w:val="00EB133B"/>
    <w:rsid w:val="00EB422D"/>
    <w:rsid w:val="00EC44F7"/>
    <w:rsid w:val="00EC53C3"/>
    <w:rsid w:val="00ED0964"/>
    <w:rsid w:val="00ED1841"/>
    <w:rsid w:val="00ED6EA9"/>
    <w:rsid w:val="00EE480A"/>
    <w:rsid w:val="00EF0758"/>
    <w:rsid w:val="00EF1067"/>
    <w:rsid w:val="00EF12B2"/>
    <w:rsid w:val="00EF573F"/>
    <w:rsid w:val="00EF6C70"/>
    <w:rsid w:val="00F00163"/>
    <w:rsid w:val="00F04118"/>
    <w:rsid w:val="00F12DEE"/>
    <w:rsid w:val="00F14B48"/>
    <w:rsid w:val="00F2099C"/>
    <w:rsid w:val="00F250A0"/>
    <w:rsid w:val="00F409FB"/>
    <w:rsid w:val="00F43536"/>
    <w:rsid w:val="00F4790B"/>
    <w:rsid w:val="00F5552A"/>
    <w:rsid w:val="00F56201"/>
    <w:rsid w:val="00F56821"/>
    <w:rsid w:val="00F608BF"/>
    <w:rsid w:val="00F64CCE"/>
    <w:rsid w:val="00F659C0"/>
    <w:rsid w:val="00F86CD8"/>
    <w:rsid w:val="00F93F79"/>
    <w:rsid w:val="00F97731"/>
    <w:rsid w:val="00FA0DC7"/>
    <w:rsid w:val="00FA13FA"/>
    <w:rsid w:val="00FA4089"/>
    <w:rsid w:val="00FA691B"/>
    <w:rsid w:val="00FB01F6"/>
    <w:rsid w:val="00FC2A83"/>
    <w:rsid w:val="00FC5B02"/>
    <w:rsid w:val="00FC6D1D"/>
    <w:rsid w:val="00FE2B3E"/>
    <w:rsid w:val="00FE380A"/>
    <w:rsid w:val="00FE556B"/>
    <w:rsid w:val="00FF6E3D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64DC"/>
  </w:style>
  <w:style w:type="paragraph" w:styleId="Nagwek1">
    <w:name w:val="heading 1"/>
    <w:basedOn w:val="Normalny"/>
    <w:next w:val="Normalny"/>
    <w:qFormat/>
    <w:rsid w:val="00EA64DC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5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EA64DC"/>
  </w:style>
  <w:style w:type="character" w:styleId="Odwoanieprzypisukocowego">
    <w:name w:val="endnote reference"/>
    <w:semiHidden/>
    <w:rsid w:val="00EA64DC"/>
    <w:rPr>
      <w:vertAlign w:val="superscript"/>
    </w:rPr>
  </w:style>
  <w:style w:type="paragraph" w:styleId="Tekstpodstawowywcity">
    <w:name w:val="Body Text Indent"/>
    <w:basedOn w:val="Normalny"/>
    <w:rsid w:val="00EA64DC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rsid w:val="00EA64DC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rsid w:val="00EA64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64DC"/>
  </w:style>
  <w:style w:type="paragraph" w:styleId="Tekstpodstawowy">
    <w:name w:val="Body Text"/>
    <w:basedOn w:val="Normalny"/>
    <w:link w:val="TekstpodstawowyZnak"/>
    <w:rsid w:val="00EA64DC"/>
    <w:pPr>
      <w:spacing w:after="120"/>
    </w:pPr>
  </w:style>
  <w:style w:type="paragraph" w:styleId="Tekstpodstawowy2">
    <w:name w:val="Body Text 2"/>
    <w:basedOn w:val="Normalny"/>
    <w:rsid w:val="00EA64DC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6F7AE3"/>
  </w:style>
  <w:style w:type="character" w:customStyle="1" w:styleId="Tekstpodstawowywcity2Znak">
    <w:name w:val="Tekst podstawowy wcięty 2 Znak"/>
    <w:link w:val="Tekstpodstawowywcity2"/>
    <w:rsid w:val="006F7AE3"/>
    <w:rPr>
      <w:sz w:val="22"/>
    </w:rPr>
  </w:style>
  <w:style w:type="paragraph" w:styleId="Akapitzlist">
    <w:name w:val="List Paragraph"/>
    <w:basedOn w:val="Normalny"/>
    <w:uiPriority w:val="34"/>
    <w:qFormat/>
    <w:rsid w:val="00D854E8"/>
    <w:pPr>
      <w:numPr>
        <w:numId w:val="3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D854E8"/>
    <w:rPr>
      <w:color w:val="0563C1"/>
      <w:u w:val="single"/>
    </w:rPr>
  </w:style>
  <w:style w:type="paragraph" w:customStyle="1" w:styleId="ZnakZnakCharCharZnakZnak">
    <w:name w:val="Znak Znak Char Char Znak Znak"/>
    <w:basedOn w:val="Normalny"/>
    <w:rsid w:val="0056203E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Nagwek2Znak">
    <w:name w:val="Nagłówek 2 Znak"/>
    <w:link w:val="Nagwek2"/>
    <w:semiHidden/>
    <w:rsid w:val="00B750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B750C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75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64DC"/>
  </w:style>
  <w:style w:type="paragraph" w:styleId="Nagwek1">
    <w:name w:val="heading 1"/>
    <w:basedOn w:val="Normalny"/>
    <w:next w:val="Normalny"/>
    <w:qFormat/>
    <w:rsid w:val="00EA64DC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5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EA64DC"/>
  </w:style>
  <w:style w:type="character" w:styleId="Odwoanieprzypisukocowego">
    <w:name w:val="endnote reference"/>
    <w:semiHidden/>
    <w:rsid w:val="00EA64DC"/>
    <w:rPr>
      <w:vertAlign w:val="superscript"/>
    </w:rPr>
  </w:style>
  <w:style w:type="paragraph" w:styleId="Tekstpodstawowywcity">
    <w:name w:val="Body Text Indent"/>
    <w:basedOn w:val="Normalny"/>
    <w:rsid w:val="00EA64DC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rsid w:val="00EA64DC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rsid w:val="00EA64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64DC"/>
  </w:style>
  <w:style w:type="paragraph" w:styleId="Tekstpodstawowy">
    <w:name w:val="Body Text"/>
    <w:basedOn w:val="Normalny"/>
    <w:link w:val="TekstpodstawowyZnak"/>
    <w:rsid w:val="00EA64DC"/>
    <w:pPr>
      <w:spacing w:after="120"/>
    </w:pPr>
  </w:style>
  <w:style w:type="paragraph" w:styleId="Tekstpodstawowy2">
    <w:name w:val="Body Text 2"/>
    <w:basedOn w:val="Normalny"/>
    <w:rsid w:val="00EA64DC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6F7AE3"/>
  </w:style>
  <w:style w:type="character" w:customStyle="1" w:styleId="Tekstpodstawowywcity2Znak">
    <w:name w:val="Tekst podstawowy wcięty 2 Znak"/>
    <w:link w:val="Tekstpodstawowywcity2"/>
    <w:rsid w:val="006F7AE3"/>
    <w:rPr>
      <w:sz w:val="22"/>
    </w:rPr>
  </w:style>
  <w:style w:type="paragraph" w:styleId="Akapitzlist">
    <w:name w:val="List Paragraph"/>
    <w:basedOn w:val="Normalny"/>
    <w:uiPriority w:val="34"/>
    <w:qFormat/>
    <w:rsid w:val="00D854E8"/>
    <w:pPr>
      <w:numPr>
        <w:numId w:val="3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D854E8"/>
    <w:rPr>
      <w:color w:val="0563C1"/>
      <w:u w:val="single"/>
    </w:rPr>
  </w:style>
  <w:style w:type="paragraph" w:customStyle="1" w:styleId="ZnakZnakCharCharZnakZnak">
    <w:name w:val="Znak Znak Char Char Znak Znak"/>
    <w:basedOn w:val="Normalny"/>
    <w:rsid w:val="0056203E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Nagwek2Znak">
    <w:name w:val="Nagłówek 2 Znak"/>
    <w:link w:val="Nagwek2"/>
    <w:semiHidden/>
    <w:rsid w:val="00B750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B750C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75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nkbps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ontakt@b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bps.pl/o-grupie-bp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BAED-1A97-4A5B-82B3-93DBE9D1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3335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SA</Company>
  <LinksUpToDate>false</LinksUpToDate>
  <CharactersWithSpaces>23300</CharactersWithSpaces>
  <SharedDoc>false</SharedDoc>
  <HLinks>
    <vt:vector size="24" baseType="variant">
      <vt:variant>
        <vt:i4>1441826</vt:i4>
      </vt:variant>
      <vt:variant>
        <vt:i4>9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6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http://www.bankbps.pl/o-grupie-bps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mailto:iod@bankbps.pl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Handlowy Bank BPS SA</dc:creator>
  <cp:lastModifiedBy>zp1</cp:lastModifiedBy>
  <cp:revision>3</cp:revision>
  <cp:lastPrinted>2018-05-04T14:45:00Z</cp:lastPrinted>
  <dcterms:created xsi:type="dcterms:W3CDTF">2019-04-26T08:46:00Z</dcterms:created>
  <dcterms:modified xsi:type="dcterms:W3CDTF">2020-02-25T11:00:00Z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Do-uz-wewnetrznego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636199180035321626</vt:lpwstr>
  </property>
</Properties>
</file>